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8D" w:rsidRPr="005C658D" w:rsidRDefault="005C658D" w:rsidP="005C658D">
      <w:pPr>
        <w:widowControl w:val="0"/>
        <w:spacing w:after="2520" w:line="264" w:lineRule="auto"/>
        <w:jc w:val="center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ФГБУ “Национальный медицинский исследовательский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br/>
        <w:t xml:space="preserve">центр психиатрии и наркологии имени В.П. </w:t>
      </w:r>
      <w:proofErr w:type="gramStart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Сербского”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br/>
        <w:t>Министерства</w:t>
      </w:r>
      <w:proofErr w:type="gramEnd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 здравоохранения Российской Федерации</w:t>
      </w:r>
    </w:p>
    <w:p w:rsidR="005C658D" w:rsidRPr="005C658D" w:rsidRDefault="005C658D" w:rsidP="005C658D">
      <w:pPr>
        <w:widowControl w:val="0"/>
        <w:spacing w:after="920" w:line="314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 w:bidi="ru-RU"/>
        </w:rPr>
        <w:t>СУИЦИДАЛЬНОЕ ПОВЕДЕНИЕ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 w:bidi="ru-RU"/>
        </w:rPr>
        <w:br/>
      </w:r>
      <w:proofErr w:type="gramStart"/>
      <w:r w:rsidRPr="005C658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 w:bidi="ru-RU"/>
        </w:rPr>
        <w:t>НЕСОВЕРШЕННОЛЕТНИХ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 w:bidi="ru-RU"/>
        </w:rPr>
        <w:br/>
        <w:t>(</w:t>
      </w:r>
      <w:proofErr w:type="gramEnd"/>
      <w:r w:rsidRPr="005C658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 w:bidi="ru-RU"/>
        </w:rPr>
        <w:t>факторы риска, предикторы развития,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 w:bidi="ru-RU"/>
        </w:rPr>
        <w:br/>
        <w:t>диагностика)</w:t>
      </w:r>
    </w:p>
    <w:p w:rsidR="005C658D" w:rsidRPr="005C658D" w:rsidRDefault="005C658D" w:rsidP="005C658D">
      <w:pPr>
        <w:widowControl w:val="0"/>
        <w:spacing w:after="2240" w:line="240" w:lineRule="auto"/>
        <w:jc w:val="center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Arial" w:eastAsia="Arial" w:hAnsi="Arial" w:cs="Arial"/>
          <w:i/>
          <w:iCs/>
          <w:color w:val="231F20"/>
          <w:lang w:eastAsia="ru-RU" w:bidi="ru-RU"/>
        </w:rPr>
        <w:t>Методические рекомендации</w:t>
      </w:r>
    </w:p>
    <w:p w:rsidR="005C658D" w:rsidRPr="005C658D" w:rsidRDefault="005C658D" w:rsidP="005C658D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5C658D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2B13537F" wp14:editId="1F7703CF">
            <wp:extent cx="981710" cy="737870"/>
            <wp:effectExtent l="0" t="0" r="0" b="0"/>
            <wp:docPr id="1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8171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58D" w:rsidRPr="005C658D" w:rsidRDefault="005C658D" w:rsidP="005C658D">
      <w:pPr>
        <w:widowControl w:val="0"/>
        <w:spacing w:after="0" w:line="240" w:lineRule="auto"/>
        <w:jc w:val="center"/>
        <w:rPr>
          <w:rFonts w:ascii="Arial" w:eastAsia="Arial" w:hAnsi="Arial" w:cs="Arial"/>
          <w:color w:val="00000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>Москва - 2024</w:t>
      </w:r>
    </w:p>
    <w:p w:rsidR="005C658D" w:rsidRPr="005C658D" w:rsidRDefault="005C658D" w:rsidP="005C658D">
      <w:pPr>
        <w:widowControl w:val="0"/>
        <w:spacing w:after="0" w:line="233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 xml:space="preserve">УДК </w:t>
      </w:r>
      <w:proofErr w:type="gramStart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159.9:616.89</w:t>
      </w:r>
      <w:proofErr w:type="gramEnd"/>
    </w:p>
    <w:p w:rsidR="005C658D" w:rsidRPr="005C658D" w:rsidRDefault="005C658D" w:rsidP="005C658D">
      <w:pPr>
        <w:widowControl w:val="0"/>
        <w:spacing w:after="0" w:line="233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 xml:space="preserve">ББК </w:t>
      </w:r>
      <w:proofErr w:type="gramStart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56.14:88.7</w:t>
      </w:r>
      <w:proofErr w:type="gramEnd"/>
    </w:p>
    <w:p w:rsidR="005C658D" w:rsidRPr="005C658D" w:rsidRDefault="005C658D" w:rsidP="005C658D">
      <w:pPr>
        <w:widowControl w:val="0"/>
        <w:spacing w:after="0" w:line="233" w:lineRule="auto"/>
        <w:ind w:firstLine="86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lastRenderedPageBreak/>
        <w:t>С89</w:t>
      </w:r>
    </w:p>
    <w:p w:rsidR="005C658D" w:rsidRPr="005C658D" w:rsidRDefault="005C658D" w:rsidP="005C658D">
      <w:pPr>
        <w:widowControl w:val="0"/>
        <w:spacing w:after="120" w:line="233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 xml:space="preserve">Методические рекомендации подготовили в ФГБУ «НМИЦ ПН им. В.П. Сербского» Минздрава России доктор медицинских наук 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 xml:space="preserve">Р.В. </w:t>
      </w:r>
      <w:proofErr w:type="spellStart"/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Ахапкин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 xml:space="preserve">, доктор психологических наук, профессор 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Е.Г. Дозорцева</w:t>
      </w: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, доктор меди</w:t>
      </w: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softHyphen/>
        <w:t xml:space="preserve">цинских наук, профессор 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 xml:space="preserve">Е.Б. </w:t>
      </w:r>
      <w:proofErr w:type="spellStart"/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Любов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, кандидат медицинских наук, стар</w:t>
      </w: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softHyphen/>
        <w:t xml:space="preserve">ший научный сотрудник 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Г.С. Банников</w:t>
      </w: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 xml:space="preserve">, кандидат медицинских наук, старший научный сотрудник 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 xml:space="preserve">К.Л. </w:t>
      </w:r>
      <w:proofErr w:type="spellStart"/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Кещян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 xml:space="preserve">, младший научный сотрудник 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 xml:space="preserve">К.А. </w:t>
      </w:r>
      <w:proofErr w:type="spellStart"/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Чистопольская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.</w:t>
      </w:r>
    </w:p>
    <w:p w:rsidR="005C658D" w:rsidRPr="005C658D" w:rsidRDefault="005C658D" w:rsidP="005C658D">
      <w:pPr>
        <w:widowControl w:val="0"/>
        <w:spacing w:after="120" w:line="23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Методические рекомендации утверждены на заседании Ученого совета ФГБУ «НМИЦ ПН им. В.П. Сербского» Минздрава России 24 июня 2024 г., протокол № 6.</w:t>
      </w:r>
    </w:p>
    <w:p w:rsidR="005C658D" w:rsidRPr="005C658D" w:rsidRDefault="005C658D" w:rsidP="005C658D">
      <w:pPr>
        <w:widowControl w:val="0"/>
        <w:spacing w:after="0" w:line="233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Рецензенты:</w:t>
      </w:r>
    </w:p>
    <w:p w:rsidR="005C658D" w:rsidRPr="005C658D" w:rsidRDefault="005C658D" w:rsidP="005C658D">
      <w:pPr>
        <w:widowControl w:val="0"/>
        <w:spacing w:after="0" w:line="233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 xml:space="preserve">П.Б. Зотов </w:t>
      </w: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— профессор, доктор медицинских наук, директор Института клинической медицины ФГБОУ ВО «Тюменский ГМУ» Минздрава России;</w:t>
      </w:r>
    </w:p>
    <w:p w:rsidR="005C658D" w:rsidRPr="005C658D" w:rsidRDefault="005C658D" w:rsidP="005C658D">
      <w:pPr>
        <w:widowControl w:val="0"/>
        <w:spacing w:after="120" w:line="233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 xml:space="preserve">И.С. </w:t>
      </w:r>
      <w:proofErr w:type="spellStart"/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Карауш</w:t>
      </w:r>
      <w:proofErr w:type="spellEnd"/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 xml:space="preserve"> </w:t>
      </w: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— доцент, доктор медицинских наук, доцент учебно-мето</w:t>
      </w: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softHyphen/>
        <w:t>дического отдела ФГБУ «НМИЦ ПН им. В.П. Сербского» Минздрава России.</w:t>
      </w:r>
    </w:p>
    <w:p w:rsidR="005C658D" w:rsidRPr="005C658D" w:rsidRDefault="005C658D" w:rsidP="005C658D">
      <w:pPr>
        <w:widowControl w:val="0"/>
        <w:spacing w:after="120" w:line="228" w:lineRule="auto"/>
        <w:ind w:left="520" w:hanging="52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С89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Ахапкин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 xml:space="preserve"> Р.В., Дозорцева Е.Г.,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Любов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 xml:space="preserve"> Е.Б., Банников Г.С.,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Кещян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 xml:space="preserve"> К.Л.,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Чистопольская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 xml:space="preserve"> </w:t>
      </w:r>
      <w:proofErr w:type="gramStart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К.А..</w:t>
      </w:r>
      <w:proofErr w:type="gramEnd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 xml:space="preserve"> 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Суицидальное поведение несовершеннолет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softHyphen/>
        <w:t>них (факторы риска, предикторы развития, диагностика)</w:t>
      </w: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 xml:space="preserve">: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Ме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 xml:space="preserve"> то-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дические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 xml:space="preserve"> рекомендации. — М.: ФГБУ «НМИЦ ПН им. В.П. Сербского» Минздрава России, 2024. - 38 с.</w:t>
      </w:r>
    </w:p>
    <w:p w:rsidR="005C658D" w:rsidRPr="005C658D" w:rsidRDefault="005C658D" w:rsidP="005C658D">
      <w:pPr>
        <w:widowControl w:val="0"/>
        <w:spacing w:after="0" w:line="233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  <w:lang w:eastAsia="ru-RU" w:bidi="ru-RU"/>
        </w:rPr>
        <w:t>Приведены основные факторы риска развития суицидального поведения в подростковом и юношеском возрасте, описаны психологические феноме</w:t>
      </w:r>
      <w:r w:rsidRPr="005C658D"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  <w:lang w:eastAsia="ru-RU" w:bidi="ru-RU"/>
        </w:rPr>
        <w:softHyphen/>
        <w:t>ны, клинико-психопатологические симптомы, кризисные суицидальные переживания, имеющие наибольшую прогностическую ценность при оценке краткосрочного риска совершения суицидальных действий. Представлены опросник кризисного состояния (ОКС-7) для первичной оценки выражен</w:t>
      </w:r>
      <w:r w:rsidRPr="005C658D"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  <w:lang w:eastAsia="ru-RU" w:bidi="ru-RU"/>
        </w:rPr>
        <w:softHyphen/>
        <w:t xml:space="preserve">ности суицидальных переживаний, чек-лист оценки суицидального риска (ЧОСР), способствующий выявлению краткосрочного суицидального риска, и карта кризисного состояния подростка, включающая в себя </w:t>
      </w:r>
      <w:proofErr w:type="spellStart"/>
      <w:r w:rsidRPr="005C658D"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  <w:lang w:eastAsia="ru-RU" w:bidi="ru-RU"/>
        </w:rPr>
        <w:t>социально</w:t>
      </w:r>
      <w:r w:rsidRPr="005C658D"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  <w:lang w:eastAsia="ru-RU" w:bidi="ru-RU"/>
        </w:rPr>
        <w:softHyphen/>
        <w:t>демографические</w:t>
      </w:r>
      <w:proofErr w:type="spellEnd"/>
      <w:r w:rsidRPr="005C658D"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  <w:lang w:eastAsia="ru-RU" w:bidi="ru-RU"/>
        </w:rPr>
        <w:t xml:space="preserve">, психологические, анамнестические данные, отвечающие за суицидальный риск. Обновлены и дополнены новыми понятиями основные </w:t>
      </w:r>
      <w:proofErr w:type="spellStart"/>
      <w:r w:rsidRPr="005C658D"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  <w:lang w:eastAsia="ru-RU" w:bidi="ru-RU"/>
        </w:rPr>
        <w:t>суицидологические</w:t>
      </w:r>
      <w:proofErr w:type="spellEnd"/>
      <w:r w:rsidRPr="005C658D"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  <w:lang w:eastAsia="ru-RU" w:bidi="ru-RU"/>
        </w:rPr>
        <w:t xml:space="preserve"> термины.</w:t>
      </w:r>
    </w:p>
    <w:p w:rsidR="005C658D" w:rsidRPr="005C658D" w:rsidRDefault="005C658D" w:rsidP="005C658D">
      <w:pPr>
        <w:widowControl w:val="0"/>
        <w:spacing w:after="0" w:line="233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  <w:lang w:eastAsia="ru-RU" w:bidi="ru-RU"/>
        </w:rPr>
        <w:t>Для психиатров, психотерапевтов, клинических и медицинских пси</w:t>
      </w:r>
      <w:r w:rsidRPr="005C658D"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  <w:lang w:eastAsia="ru-RU" w:bidi="ru-RU"/>
        </w:rPr>
        <w:softHyphen/>
        <w:t>хологов, врачей общемедицинской практики, педагогов-психологов, специ</w:t>
      </w:r>
      <w:r w:rsidRPr="005C658D"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  <w:lang w:eastAsia="ru-RU" w:bidi="ru-RU"/>
        </w:rPr>
        <w:softHyphen/>
        <w:t>алистов ведомств, участвующих в профилактике суицидального поведения несовершеннолетних.</w:t>
      </w:r>
    </w:p>
    <w:p w:rsidR="005C658D" w:rsidRPr="005C658D" w:rsidRDefault="005C658D" w:rsidP="005C658D">
      <w:pPr>
        <w:widowControl w:val="0"/>
        <w:spacing w:after="0" w:line="233" w:lineRule="auto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 xml:space="preserve">ББК </w:t>
      </w:r>
      <w:proofErr w:type="gramStart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56.14:88.7</w:t>
      </w:r>
      <w:proofErr w:type="gramEnd"/>
    </w:p>
    <w:p w:rsidR="005C658D" w:rsidRPr="005C658D" w:rsidRDefault="005C658D" w:rsidP="005C658D">
      <w:pPr>
        <w:keepNext/>
        <w:keepLines/>
        <w:widowControl w:val="0"/>
        <w:spacing w:after="120" w:line="209" w:lineRule="auto"/>
        <w:jc w:val="both"/>
        <w:outlineLvl w:val="0"/>
        <w:rPr>
          <w:rFonts w:ascii="Arial" w:eastAsia="Arial" w:hAnsi="Arial" w:cs="Arial"/>
          <w:b/>
          <w:bCs/>
          <w:color w:val="231F20"/>
          <w:lang w:eastAsia="ru-RU" w:bidi="ru-RU"/>
        </w:rPr>
      </w:pPr>
      <w:bookmarkStart w:id="0" w:name="bookmark0"/>
      <w:r w:rsidRPr="005C658D">
        <w:rPr>
          <w:rFonts w:ascii="Times New Roman" w:eastAsia="Times New Roman" w:hAnsi="Times New Roman" w:cs="Times New Roman"/>
          <w:b/>
          <w:bCs/>
          <w:color w:val="231F20"/>
          <w:lang w:val="en-US" w:bidi="en-US"/>
        </w:rPr>
        <w:t>ISBN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lang w:bidi="en-US"/>
        </w:rPr>
        <w:t xml:space="preserve"> 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>978-5-86002-408-3</w:t>
      </w:r>
      <w:bookmarkEnd w:id="0"/>
    </w:p>
    <w:p w:rsidR="005C658D" w:rsidRPr="005C658D" w:rsidRDefault="005C658D" w:rsidP="005C658D">
      <w:pPr>
        <w:widowControl w:val="0"/>
        <w:spacing w:after="0" w:line="257" w:lineRule="auto"/>
        <w:ind w:left="3300"/>
        <w:jc w:val="both"/>
        <w:rPr>
          <w:rFonts w:ascii="Times New Roman" w:eastAsia="Times New Roman" w:hAnsi="Times New Roman" w:cs="Times New Roman"/>
          <w:color w:val="231F20"/>
          <w:sz w:val="15"/>
          <w:szCs w:val="15"/>
          <w:lang w:eastAsia="ru-RU" w:bidi="ru-RU"/>
        </w:rPr>
      </w:pPr>
      <w:r w:rsidRPr="005C658D">
        <w:rPr>
          <w:rFonts w:ascii="Courier New" w:eastAsia="Courier New" w:hAnsi="Courier New" w:cs="Courier New"/>
          <w:color w:val="231F20"/>
          <w:sz w:val="15"/>
          <w:szCs w:val="15"/>
          <w:lang w:eastAsia="ru-RU" w:bidi="ru-RU"/>
        </w:rPr>
        <w:t>© Коллектив авторов, 2024.</w:t>
      </w:r>
    </w:p>
    <w:p w:rsidR="005C658D" w:rsidRPr="005C658D" w:rsidRDefault="005C658D" w:rsidP="005C658D">
      <w:pPr>
        <w:widowControl w:val="0"/>
        <w:spacing w:after="120" w:line="257" w:lineRule="auto"/>
        <w:ind w:left="3540" w:hanging="240"/>
        <w:jc w:val="both"/>
        <w:rPr>
          <w:rFonts w:ascii="Times New Roman" w:eastAsia="Times New Roman" w:hAnsi="Times New Roman" w:cs="Times New Roman"/>
          <w:color w:val="231F20"/>
          <w:sz w:val="15"/>
          <w:szCs w:val="15"/>
          <w:lang w:eastAsia="ru-RU" w:bidi="ru-RU"/>
        </w:rPr>
        <w:sectPr w:rsidR="005C658D" w:rsidRPr="005C658D">
          <w:pgSz w:w="8400" w:h="11900"/>
          <w:pgMar w:top="879" w:right="864" w:bottom="885" w:left="902" w:header="451" w:footer="457" w:gutter="0"/>
          <w:cols w:space="720"/>
          <w:noEndnote/>
          <w:docGrid w:linePitch="360"/>
        </w:sectPr>
      </w:pPr>
      <w:r w:rsidRPr="005C658D">
        <w:rPr>
          <w:rFonts w:ascii="Courier New" w:eastAsia="Courier New" w:hAnsi="Courier New" w:cs="Courier New"/>
          <w:color w:val="231F20"/>
          <w:sz w:val="15"/>
          <w:szCs w:val="15"/>
          <w:lang w:eastAsia="ru-RU" w:bidi="ru-RU"/>
        </w:rPr>
        <w:t>© ФГБУ “НМИЦ ПН им. В.П. Сербского” Минздрава России, 2024.</w:t>
      </w:r>
    </w:p>
    <w:p w:rsidR="005C658D" w:rsidRPr="005C658D" w:rsidRDefault="005C658D" w:rsidP="005C658D">
      <w:pPr>
        <w:keepNext/>
        <w:keepLines/>
        <w:widowControl w:val="0"/>
        <w:spacing w:after="22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</w:pPr>
      <w:bookmarkStart w:id="1" w:name="bookmark2"/>
      <w:r w:rsidRPr="005C658D"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  <w:lastRenderedPageBreak/>
        <w:t>СПИСОК СОКРАЩЕНИЙ</w:t>
      </w:r>
      <w:bookmarkEnd w:id="1"/>
    </w:p>
    <w:p w:rsidR="005C658D" w:rsidRPr="005C658D" w:rsidRDefault="005C658D" w:rsidP="005C65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МКБ-10 - Международная статистическая классификация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5544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39" w:type="dxa"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44" w:type="dxa"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52" w:lineRule="auto"/>
              <w:ind w:left="400"/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  <w:t>болезней и проблем, связанных со здоровьем (10-й пересмотр)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194"/>
          <w:jc w:val="center"/>
        </w:trPr>
        <w:tc>
          <w:tcPr>
            <w:tcW w:w="739" w:type="dxa"/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40" w:line="305" w:lineRule="auto"/>
              <w:jc w:val="both"/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  <w:t>МО</w:t>
            </w:r>
          </w:p>
          <w:p w:rsidR="005C658D" w:rsidRPr="005C658D" w:rsidRDefault="005C658D" w:rsidP="005C658D">
            <w:pPr>
              <w:widowControl w:val="0"/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  <w:t>НСП ОО ПАВ</w:t>
            </w:r>
          </w:p>
          <w:p w:rsidR="005C658D" w:rsidRPr="005C658D" w:rsidRDefault="005C658D" w:rsidP="005C658D">
            <w:pPr>
              <w:widowControl w:val="0"/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  <w:t>ПДН ФАП ЦРБ</w:t>
            </w:r>
          </w:p>
        </w:tc>
        <w:tc>
          <w:tcPr>
            <w:tcW w:w="5544" w:type="dxa"/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numPr>
                <w:ilvl w:val="0"/>
                <w:numId w:val="1"/>
              </w:numPr>
              <w:tabs>
                <w:tab w:val="left" w:pos="410"/>
              </w:tabs>
              <w:spacing w:after="40" w:line="240" w:lineRule="auto"/>
              <w:ind w:firstLine="180"/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  <w:t>медицинская организация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"/>
              </w:numPr>
              <w:tabs>
                <w:tab w:val="left" w:pos="410"/>
              </w:tabs>
              <w:spacing w:after="40" w:line="240" w:lineRule="auto"/>
              <w:ind w:firstLine="180"/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</w:pPr>
            <w:proofErr w:type="spellStart"/>
            <w:r w:rsidRPr="005C658D"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  <w:t>несуицидальное</w:t>
            </w:r>
            <w:proofErr w:type="spellEnd"/>
            <w:r w:rsidRPr="005C658D"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  <w:t xml:space="preserve"> </w:t>
            </w:r>
            <w:proofErr w:type="spellStart"/>
            <w:r w:rsidRPr="005C658D"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  <w:t>самоповреждающее</w:t>
            </w:r>
            <w:proofErr w:type="spellEnd"/>
            <w:r w:rsidRPr="005C658D"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  <w:t xml:space="preserve"> поведение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"/>
              </w:numPr>
              <w:tabs>
                <w:tab w:val="left" w:pos="410"/>
              </w:tabs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  <w:t>образовательная организация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"/>
              </w:numPr>
              <w:tabs>
                <w:tab w:val="left" w:pos="410"/>
              </w:tabs>
              <w:spacing w:after="40" w:line="240" w:lineRule="auto"/>
              <w:ind w:firstLine="180"/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</w:pPr>
            <w:proofErr w:type="spellStart"/>
            <w:r w:rsidRPr="005C658D"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  <w:t>психоактивные</w:t>
            </w:r>
            <w:proofErr w:type="spellEnd"/>
            <w:r w:rsidRPr="005C658D"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  <w:t xml:space="preserve"> вещества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"/>
              </w:numPr>
              <w:tabs>
                <w:tab w:val="left" w:pos="410"/>
              </w:tabs>
              <w:spacing w:after="40" w:line="240" w:lineRule="auto"/>
              <w:ind w:firstLine="180"/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  <w:t>подразделение по делам несовершеннолетних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"/>
              </w:numPr>
              <w:tabs>
                <w:tab w:val="left" w:pos="410"/>
              </w:tabs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  <w:t>фельдшерско-акушерский пункт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"/>
              </w:numPr>
              <w:tabs>
                <w:tab w:val="left" w:pos="410"/>
              </w:tabs>
              <w:spacing w:after="40" w:line="240" w:lineRule="auto"/>
              <w:ind w:firstLine="180"/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  <w:t>центральная районная больница</w:t>
            </w:r>
          </w:p>
        </w:tc>
      </w:tr>
    </w:tbl>
    <w:p w:rsidR="005C658D" w:rsidRPr="005C658D" w:rsidRDefault="005C658D" w:rsidP="005C658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5C658D" w:rsidRPr="005C658D">
          <w:footerReference w:type="even" r:id="rId8"/>
          <w:footerReference w:type="default" r:id="rId9"/>
          <w:pgSz w:w="8400" w:h="11900"/>
          <w:pgMar w:top="879" w:right="864" w:bottom="885" w:left="902" w:header="0" w:footer="3" w:gutter="0"/>
          <w:pgNumType w:start="3"/>
          <w:cols w:space="720"/>
          <w:noEndnote/>
          <w:docGrid w:linePitch="360"/>
        </w:sectPr>
      </w:pPr>
    </w:p>
    <w:p w:rsidR="005C658D" w:rsidRPr="005C658D" w:rsidRDefault="005C658D" w:rsidP="005C658D">
      <w:pPr>
        <w:keepNext/>
        <w:keepLines/>
        <w:widowControl w:val="0"/>
        <w:spacing w:before="1440" w:after="0" w:line="271" w:lineRule="auto"/>
        <w:ind w:firstLine="360"/>
        <w:jc w:val="both"/>
        <w:outlineLvl w:val="0"/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</w:pPr>
      <w:bookmarkStart w:id="2" w:name="bookmark4"/>
      <w:r w:rsidRPr="005C658D"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  <w:lastRenderedPageBreak/>
        <w:t>ВВЕДЕНИЕ</w:t>
      </w:r>
      <w:bookmarkEnd w:id="2"/>
    </w:p>
    <w:p w:rsidR="005C658D" w:rsidRPr="005C658D" w:rsidRDefault="005C658D" w:rsidP="005C658D">
      <w:pPr>
        <w:widowControl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По данным литературы, распространенность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несуицидаль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ного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и суицидального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самоповреждающего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поведения у под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ростков достигает 13—18%, но лишь в 20% случаев приводит к госпитализации. Попытки самоубийства происходят при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мерно в 10—20 раз чаще, чем завершенные суициды. Наличие суицидальных мыслей у подростков в 12 раз повышает риск суицидальной попытки к 30 годам, более трети подростков с суицидальными мыслями совершают суицид в течение 1—2 лет после их возникновения.</w:t>
      </w:r>
    </w:p>
    <w:p w:rsidR="005C658D" w:rsidRPr="005C658D" w:rsidRDefault="005C658D" w:rsidP="005C658D">
      <w:pPr>
        <w:widowControl w:val="0"/>
        <w:spacing w:after="48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Статистические данные о смертности несовершеннолетних от самоубийств за 2019-2023 гг. по Российской Федерации по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казывают относительную устойчивость с ежегодными колебани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ями вокруг средних значений: 2019 г. - 372 (1,</w:t>
      </w:r>
      <w:proofErr w:type="gram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23 </w:t>
      </w:r>
      <w:r w:rsidRPr="005C658D">
        <w:rPr>
          <w:rFonts w:ascii="Times New Roman" w:eastAsia="Times New Roman" w:hAnsi="Times New Roman" w:cs="Times New Roman"/>
          <w:color w:val="231F20"/>
          <w:vertAlign w:val="superscript"/>
          <w:lang w:eastAsia="ru-RU" w:bidi="ru-RU"/>
        </w:rPr>
        <w:footnoteReference w:id="1"/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)</w:t>
      </w:r>
      <w:proofErr w:type="gram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, 2020 г. - 311 (1,02), 2021 г. - 375 (1,24), 2022 г. - 289 (0,955), 2023 г. - 371 (1,23) при высокой региональной неравномерности.</w:t>
      </w:r>
    </w:p>
    <w:p w:rsidR="005C658D" w:rsidRPr="005C658D" w:rsidRDefault="005C658D" w:rsidP="005C658D">
      <w:pPr>
        <w:keepNext/>
        <w:keepLines/>
        <w:widowControl w:val="0"/>
        <w:spacing w:after="0" w:line="271" w:lineRule="auto"/>
        <w:ind w:left="360"/>
        <w:jc w:val="both"/>
        <w:outlineLvl w:val="0"/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</w:pPr>
      <w:bookmarkStart w:id="3" w:name="bookmark6"/>
      <w:r w:rsidRPr="005C658D"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  <w:t>ФАКТОРЫ РИСКА РАЗВИТИЯ СУИЦИДАЛЬНОГО ПОВЕДЕНИЯ В ПОДРОСТКОВОМ ВОЗРАСТЕ</w:t>
      </w:r>
      <w:bookmarkEnd w:id="3"/>
    </w:p>
    <w:p w:rsidR="005C658D" w:rsidRPr="005C658D" w:rsidRDefault="005C658D" w:rsidP="005C658D">
      <w:pPr>
        <w:widowControl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Суицидальное поведение складывается из нескольких вза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имосвязанных групп факторов риска: </w:t>
      </w: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потенциальных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(долго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срочных, создающих почву), </w:t>
      </w: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триггерных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(негативные события) и актуальных (</w:t>
      </w: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краткосрочных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, клинико-психологических).</w:t>
      </w:r>
    </w:p>
    <w:p w:rsidR="005C658D" w:rsidRPr="005C658D" w:rsidRDefault="005C658D" w:rsidP="005C658D">
      <w:pPr>
        <w:widowControl w:val="0"/>
        <w:numPr>
          <w:ilvl w:val="0"/>
          <w:numId w:val="2"/>
        </w:numPr>
        <w:tabs>
          <w:tab w:val="left" w:pos="668"/>
        </w:tabs>
        <w:spacing w:after="0" w:line="252" w:lineRule="auto"/>
        <w:ind w:left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>Потенциальные/долгосрочные факторы суицидаль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softHyphen/>
        <w:t>ного поведения</w:t>
      </w:r>
    </w:p>
    <w:p w:rsidR="005C658D" w:rsidRPr="005C658D" w:rsidRDefault="005C658D" w:rsidP="005C658D">
      <w:pPr>
        <w:widowControl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Предыдущие попытки суицида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- один из основных факторов в предсказании новых суицидальных попыток. Наибольший риск повторной попытки приходится на первые 3-6 месяцев; 20% лиц, совершивших суицидальную попытку, делают еще одну попытку в течение первого года, и 5% совершают само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убийство в течение 9 лет.</w:t>
      </w:r>
    </w:p>
    <w:p w:rsidR="005C658D" w:rsidRPr="005C658D" w:rsidRDefault="005C658D" w:rsidP="005C658D">
      <w:pPr>
        <w:widowControl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Акты самоповреждения, скрываемые, постоянные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. </w:t>
      </w:r>
      <w:proofErr w:type="gram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Само- 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lastRenderedPageBreak/>
        <w:t>повреждения</w:t>
      </w:r>
      <w:proofErr w:type="gram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могут стать предшественниками «истинного» самоубийства.</w:t>
      </w:r>
    </w:p>
    <w:p w:rsidR="005C658D" w:rsidRPr="005C658D" w:rsidRDefault="005C658D" w:rsidP="005C658D">
      <w:pPr>
        <w:widowControl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Психические расстройства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. Риск самоубийства для паци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ентов с психическими расстройствами в 5—15 раз выше, чем для лиц без таковых.</w:t>
      </w:r>
    </w:p>
    <w:p w:rsidR="005C658D" w:rsidRPr="005C658D" w:rsidRDefault="005C658D" w:rsidP="005C658D">
      <w:pPr>
        <w:widowControl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Самыми распространенными диагнозами являются аффек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тивные расстройства (32—47%). Среди наиболее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суицидогенных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депрессий в подростковом возрасте выделяют тревожную, бредовую и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деперсонализационную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депрессию. От 50 до 57% подростков с биполярным расстройством высказывают суици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дальные мысли, а 18% сообщают о суицидальных попытках. Подростки с ПТСР имеют в 15 раз выше суицидальный риск по сравнению с подростками без психических расстройств. По другим данным, риск развития суицидального поведения уве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личивается на 23% у подростков с ПТСР. Около 5% подростков с впервые выявленной шизофренией совершают самоубийства, от 2 до 11% совершают суицидальную попытку в первый год вмешательства. Суицидальные попытки связаны со злоупотре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блением ПАВ,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коморбидными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психическими расстройствами, в первую очередь расстройствами личности эмоционально-неста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бильного (пограничного) типа. Среди диагнозов, установленных при проведении посмертных КСППЭ несовершеннолетних, совершивших суицид, доминировали более чем в 50% случаев психогенные расстройства, и были аффективные нарушения в виде депрессии разной степени выраженности, что составило 14,55% случаев из всей когорты.</w:t>
      </w:r>
    </w:p>
    <w:p w:rsidR="005C658D" w:rsidRPr="005C658D" w:rsidRDefault="005C658D" w:rsidP="005C658D">
      <w:pPr>
        <w:widowControl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Семейные факторы:</w:t>
      </w:r>
    </w:p>
    <w:p w:rsidR="005C658D" w:rsidRPr="005C658D" w:rsidRDefault="005C658D" w:rsidP="005C658D">
      <w:pPr>
        <w:widowControl w:val="0"/>
        <w:numPr>
          <w:ilvl w:val="0"/>
          <w:numId w:val="3"/>
        </w:numPr>
        <w:tabs>
          <w:tab w:val="left" w:pos="691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психические заболевания в семейной истории, история самоубийства или суицидальные попытки в семье;</w:t>
      </w:r>
    </w:p>
    <w:p w:rsidR="005C658D" w:rsidRPr="005C658D" w:rsidRDefault="005C658D" w:rsidP="005C658D">
      <w:pPr>
        <w:widowControl w:val="0"/>
        <w:numPr>
          <w:ilvl w:val="0"/>
          <w:numId w:val="3"/>
        </w:numPr>
        <w:tabs>
          <w:tab w:val="left" w:pos="691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эмоционально-холодный, контролирующий стиль вос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питания, известный как «контроль без привязанности»;</w:t>
      </w:r>
    </w:p>
    <w:p w:rsidR="005C658D" w:rsidRPr="005C658D" w:rsidRDefault="005C658D" w:rsidP="005C658D">
      <w:pPr>
        <w:widowControl w:val="0"/>
        <w:numPr>
          <w:ilvl w:val="0"/>
          <w:numId w:val="3"/>
        </w:numPr>
        <w:tabs>
          <w:tab w:val="left" w:pos="691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низкий социально-экономический статус и образователь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ный уровень, безработица членов семьи;</w:t>
      </w:r>
    </w:p>
    <w:p w:rsidR="005C658D" w:rsidRPr="005C658D" w:rsidRDefault="005C658D" w:rsidP="005C658D">
      <w:pPr>
        <w:widowControl w:val="0"/>
        <w:numPr>
          <w:ilvl w:val="0"/>
          <w:numId w:val="3"/>
        </w:numPr>
        <w:tabs>
          <w:tab w:val="left" w:pos="709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хронические конфликты в семье,</w:t>
      </w:r>
    </w:p>
    <w:p w:rsidR="005C658D" w:rsidRPr="005C658D" w:rsidRDefault="005C658D" w:rsidP="005C658D">
      <w:pPr>
        <w:widowControl w:val="0"/>
        <w:numPr>
          <w:ilvl w:val="0"/>
          <w:numId w:val="3"/>
        </w:numPr>
        <w:tabs>
          <w:tab w:val="left" w:pos="738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алкоголизация, наркомания;</w:t>
      </w:r>
    </w:p>
    <w:p w:rsidR="005C658D" w:rsidRPr="005C658D" w:rsidRDefault="005C658D" w:rsidP="005C658D">
      <w:pPr>
        <w:widowControl w:val="0"/>
        <w:numPr>
          <w:ilvl w:val="0"/>
          <w:numId w:val="3"/>
        </w:numPr>
        <w:tabs>
          <w:tab w:val="left" w:pos="714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проживание (по разным причинам) без родителей.</w:t>
      </w:r>
    </w:p>
    <w:p w:rsidR="005C658D" w:rsidRPr="005C658D" w:rsidRDefault="005C658D" w:rsidP="005C658D">
      <w:pPr>
        <w:widowControl w:val="0"/>
        <w:spacing w:after="20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Сексуальная ориентация и гендерная идентичность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. Лица нетрадиционной ориентации подвержены большему риску самоубийства, чем их сверстники, за счет депрессивных состоя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ний, 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lastRenderedPageBreak/>
        <w:t xml:space="preserve">переживаний безнадежности, злоупотребления алкоголем и недавней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виктимизации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.</w:t>
      </w:r>
    </w:p>
    <w:p w:rsidR="005C658D" w:rsidRPr="005C658D" w:rsidRDefault="005C658D" w:rsidP="005C658D">
      <w:pPr>
        <w:widowControl w:val="0"/>
        <w:numPr>
          <w:ilvl w:val="0"/>
          <w:numId w:val="2"/>
        </w:numPr>
        <w:tabs>
          <w:tab w:val="left" w:pos="724"/>
        </w:tabs>
        <w:spacing w:after="0" w:line="252" w:lineRule="auto"/>
        <w:ind w:left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>Стрессовые события (триггеры) суицидального по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softHyphen/>
        <w:t>ведения</w:t>
      </w:r>
    </w:p>
    <w:p w:rsidR="005C658D" w:rsidRPr="005C658D" w:rsidRDefault="005C658D" w:rsidP="005C658D">
      <w:pPr>
        <w:widowControl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В 60% случаев родители, у которых подросток совершил самоубийство, сообщали о значимых негативных событиях в предшествующие полгода до смерти:</w:t>
      </w:r>
    </w:p>
    <w:p w:rsidR="005C658D" w:rsidRPr="005C658D" w:rsidRDefault="005C658D" w:rsidP="005C658D">
      <w:pPr>
        <w:widowControl w:val="0"/>
        <w:numPr>
          <w:ilvl w:val="0"/>
          <w:numId w:val="4"/>
        </w:numPr>
        <w:tabs>
          <w:tab w:val="left" w:pos="682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острые конфликты между родителями и детьми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явля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ются наиболее частыми причинами самоубийств у детей;</w:t>
      </w:r>
    </w:p>
    <w:p w:rsidR="005C658D" w:rsidRPr="005C658D" w:rsidRDefault="005C658D" w:rsidP="005C658D">
      <w:pPr>
        <w:widowControl w:val="0"/>
        <w:numPr>
          <w:ilvl w:val="0"/>
          <w:numId w:val="4"/>
        </w:numPr>
        <w:tabs>
          <w:tab w:val="left" w:pos="682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сексуальное, физическое и эмоциональное насилие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. Сексуальное и эмоциональное насилие сильнее влияет на развитие суицидального поведения по сравнению с физическим насилием или пренебрежением в семье. Мальчики, подвергшиеся сексуальному насилию, име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ют более высокий риск совершения самоубийства, чем девочки;</w:t>
      </w:r>
    </w:p>
    <w:p w:rsidR="005C658D" w:rsidRPr="005C658D" w:rsidRDefault="005C658D" w:rsidP="005C658D">
      <w:pPr>
        <w:widowControl w:val="0"/>
        <w:numPr>
          <w:ilvl w:val="0"/>
          <w:numId w:val="4"/>
        </w:numPr>
        <w:tabs>
          <w:tab w:val="left" w:pos="682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крушение близких отношений, разлука или ссора с дру</w:t>
      </w: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softHyphen/>
        <w:t>зьями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. Романтическое расставание в течение последних трех месяцев — одно из наиболее критических событий, приводящее к самоубийству;</w:t>
      </w:r>
    </w:p>
    <w:p w:rsidR="005C658D" w:rsidRPr="005C658D" w:rsidRDefault="005C658D" w:rsidP="005C658D">
      <w:pPr>
        <w:widowControl w:val="0"/>
        <w:numPr>
          <w:ilvl w:val="0"/>
          <w:numId w:val="4"/>
        </w:numPr>
        <w:tabs>
          <w:tab w:val="left" w:pos="682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запугивание, издевательства (</w:t>
      </w:r>
      <w:proofErr w:type="spellStart"/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буллинг</w:t>
      </w:r>
      <w:proofErr w:type="spellEnd"/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 xml:space="preserve">, </w:t>
      </w:r>
      <w:proofErr w:type="spellStart"/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кибербуллинг</w:t>
      </w:r>
      <w:proofErr w:type="spellEnd"/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) со стороны сверстников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;</w:t>
      </w:r>
    </w:p>
    <w:p w:rsidR="005C658D" w:rsidRPr="005C658D" w:rsidRDefault="005C658D" w:rsidP="005C658D">
      <w:pPr>
        <w:widowControl w:val="0"/>
        <w:numPr>
          <w:ilvl w:val="0"/>
          <w:numId w:val="4"/>
        </w:numPr>
        <w:tabs>
          <w:tab w:val="left" w:pos="682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нежелательная беременность, аборт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, заражение вене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рическими заболеваниями;</w:t>
      </w:r>
    </w:p>
    <w:p w:rsidR="005C658D" w:rsidRPr="005C658D" w:rsidRDefault="005C658D" w:rsidP="005C658D">
      <w:pPr>
        <w:widowControl w:val="0"/>
        <w:numPr>
          <w:ilvl w:val="0"/>
          <w:numId w:val="4"/>
        </w:numPr>
        <w:tabs>
          <w:tab w:val="left" w:pos="682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частые переезды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в раннем детстве в возрасте 11-17 лет, независимо от наличия родительского конфликта, также могут усиливать суицидальный риск;</w:t>
      </w:r>
    </w:p>
    <w:p w:rsidR="005C658D" w:rsidRPr="005C658D" w:rsidRDefault="005C658D" w:rsidP="005C658D">
      <w:pPr>
        <w:widowControl w:val="0"/>
        <w:numPr>
          <w:ilvl w:val="0"/>
          <w:numId w:val="4"/>
        </w:numPr>
        <w:tabs>
          <w:tab w:val="left" w:pos="682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недавно выявленное психическое расстройство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. Риск самоубийства особенно высок в течение первых 90 дней после первоначально поставленного диагноза. Риск само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убийства в течение 3 месяцев после постановки диагноза в 10 раз выше при депрессии и расстройствах, вызванных употреблением ПАВ;</w:t>
      </w:r>
    </w:p>
    <w:p w:rsidR="005C658D" w:rsidRPr="005C658D" w:rsidRDefault="005C658D" w:rsidP="005C658D">
      <w:pPr>
        <w:widowControl w:val="0"/>
        <w:numPr>
          <w:ilvl w:val="0"/>
          <w:numId w:val="4"/>
        </w:numPr>
        <w:tabs>
          <w:tab w:val="left" w:pos="682"/>
        </w:tabs>
        <w:spacing w:after="26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распад семьи, развод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или уход одного из родителей из семьи, смерть одного из членов семьи.</w:t>
      </w:r>
    </w:p>
    <w:p w:rsidR="005C658D" w:rsidRPr="005C658D" w:rsidRDefault="005C658D" w:rsidP="005C658D">
      <w:pPr>
        <w:widowControl w:val="0"/>
        <w:numPr>
          <w:ilvl w:val="0"/>
          <w:numId w:val="2"/>
        </w:numPr>
        <w:tabs>
          <w:tab w:val="left" w:pos="682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proofErr w:type="spellStart"/>
      <w:r w:rsidRPr="005C658D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>Антисуицидальные</w:t>
      </w:r>
      <w:proofErr w:type="spellEnd"/>
      <w:r w:rsidRPr="005C658D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 xml:space="preserve"> факторы</w:t>
      </w:r>
    </w:p>
    <w:p w:rsidR="005C658D" w:rsidRPr="005C658D" w:rsidRDefault="005C658D" w:rsidP="005C658D">
      <w:pPr>
        <w:widowControl w:val="0"/>
        <w:numPr>
          <w:ilvl w:val="0"/>
          <w:numId w:val="5"/>
        </w:numPr>
        <w:tabs>
          <w:tab w:val="left" w:pos="682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Семья: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полная семья, доверительные отношения, под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держка со стороны родных.</w:t>
      </w:r>
    </w:p>
    <w:p w:rsidR="005C658D" w:rsidRPr="005C658D" w:rsidRDefault="005C658D" w:rsidP="005C658D">
      <w:pPr>
        <w:widowControl w:val="0"/>
        <w:numPr>
          <w:ilvl w:val="0"/>
          <w:numId w:val="5"/>
        </w:numPr>
        <w:tabs>
          <w:tab w:val="left" w:pos="682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Личностные особенности: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развитые социальные навы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ки, уверенность в себе, умение обращаться за помощью к 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lastRenderedPageBreak/>
        <w:t xml:space="preserve">окружающим при возникновении трудностей, открытость к мнению и опыту других людей, к получению новых знаний, высокие личные стандарты (Я-ориентированный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перфекционизм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), наличие религиозно-философских убеждений, осуждающих суицид.</w:t>
      </w:r>
    </w:p>
    <w:p w:rsidR="005C658D" w:rsidRPr="005C658D" w:rsidRDefault="005C658D" w:rsidP="005C658D">
      <w:pPr>
        <w:widowControl w:val="0"/>
        <w:numPr>
          <w:ilvl w:val="0"/>
          <w:numId w:val="5"/>
        </w:numPr>
        <w:tabs>
          <w:tab w:val="left" w:pos="682"/>
        </w:tabs>
        <w:spacing w:after="32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Социально-психологические факторы: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социальная инте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грация (включенность в общественную жизнь), хорошие отношения в школе с учителями и одноклассниками.</w:t>
      </w:r>
    </w:p>
    <w:p w:rsidR="005C658D" w:rsidRPr="005C658D" w:rsidRDefault="005C658D" w:rsidP="005C658D">
      <w:pPr>
        <w:widowControl w:val="0"/>
        <w:numPr>
          <w:ilvl w:val="0"/>
          <w:numId w:val="2"/>
        </w:numPr>
        <w:tabs>
          <w:tab w:val="left" w:pos="682"/>
        </w:tabs>
        <w:spacing w:after="0" w:line="252" w:lineRule="auto"/>
        <w:ind w:left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>Клинико-психологические предикторы суицидаль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softHyphen/>
        <w:t>ного кризисного состояния, определяющие кратко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softHyphen/>
        <w:t>срочный суицидальный риск</w:t>
      </w:r>
    </w:p>
    <w:p w:rsidR="005C658D" w:rsidRPr="005C658D" w:rsidRDefault="005C658D" w:rsidP="005C658D">
      <w:pPr>
        <w:widowControl w:val="0"/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Суицидальное кризисное состояние -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острое или хроничес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кое болезненное психическое состояние, характеризующееся выраженными нарушениями в аффективной, когнитивной и поведенческой сферах с переживаниями безысходности, без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выходности, нахождение в котором может приводить к само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убийству. Внешним выражением суицидального кризиса могут быть различные формы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несуицидального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и суицидального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самоповреждающего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поведения (синоним «суицидальные по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пытки») (Приложение 2).</w:t>
      </w:r>
    </w:p>
    <w:p w:rsidR="005C658D" w:rsidRPr="005C658D" w:rsidRDefault="005C658D" w:rsidP="005C658D">
      <w:pPr>
        <w:widowControl w:val="0"/>
        <w:numPr>
          <w:ilvl w:val="1"/>
          <w:numId w:val="2"/>
        </w:numPr>
        <w:tabs>
          <w:tab w:val="left" w:pos="829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i/>
          <w:iCs/>
          <w:color w:val="231F20"/>
          <w:lang w:eastAsia="ru-RU" w:bidi="ru-RU"/>
        </w:rPr>
        <w:t>Суицидальный риск определяется как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вероятность совершения суицидальных действий, которую прогнозируют на основе совокупности объективных и субъективных данных о подростке (Приложение 2).</w:t>
      </w:r>
    </w:p>
    <w:p w:rsidR="005C658D" w:rsidRPr="005C658D" w:rsidRDefault="005C658D" w:rsidP="005C658D">
      <w:pPr>
        <w:widowControl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В зависимости от выраженности клинико-психологической составляющей кризисного состояния, суицидальных мыслей, суицидальных попыток в анамнезе и других данных анамнеза выделяются три группы риска.</w:t>
      </w:r>
    </w:p>
    <w:p w:rsidR="005C658D" w:rsidRPr="005C658D" w:rsidRDefault="005C658D" w:rsidP="005C658D">
      <w:pPr>
        <w:widowControl w:val="0"/>
        <w:numPr>
          <w:ilvl w:val="0"/>
          <w:numId w:val="6"/>
        </w:numPr>
        <w:tabs>
          <w:tab w:val="left" w:pos="682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Незначительный/пограничный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. Суицидальные идеи ограничены, нет твердых планов или подготовки к нанесению себе вреда, известно всего лишь несколько факторов риска. Единичные случаи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несуицидального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самоповреждающего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поведения.</w:t>
      </w:r>
    </w:p>
    <w:p w:rsidR="005C658D" w:rsidRPr="005C658D" w:rsidRDefault="005C658D" w:rsidP="005C658D">
      <w:pPr>
        <w:widowControl w:val="0"/>
        <w:numPr>
          <w:ilvl w:val="0"/>
          <w:numId w:val="6"/>
        </w:numPr>
        <w:tabs>
          <w:tab w:val="left" w:pos="682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Умеренный/долгосрочный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. Присутствуют суицидальные мысли, но отрицается наличие четкого плана, возможно наличие попыток суицида в прошлом. Присутствует мо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тивация к терапии.</w:t>
      </w:r>
    </w:p>
    <w:p w:rsidR="005C658D" w:rsidRPr="005C658D" w:rsidRDefault="005C658D" w:rsidP="005C658D">
      <w:pPr>
        <w:widowControl w:val="0"/>
        <w:numPr>
          <w:ilvl w:val="0"/>
          <w:numId w:val="6"/>
        </w:numPr>
        <w:tabs>
          <w:tab w:val="left" w:pos="682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Высокий/краткосрочный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. Четкие и твердые планы и подготовка 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lastRenderedPageBreak/>
        <w:t>к тому, чтобы причинить себе вред. Известно, что у индивидуума были многочисленные попытки са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моубийства в прошлом. Когнитивная ригидность и от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сутствие надежд на будущее. Отвергает предлагаемую помощь, признаки острого суицидального кризисного состояния.</w:t>
      </w:r>
    </w:p>
    <w:p w:rsidR="005C658D" w:rsidRPr="005C658D" w:rsidRDefault="005C658D" w:rsidP="005C658D">
      <w:pPr>
        <w:widowControl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Высокий краткосрочный суицидальный риск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представляют подростки и молодые люди, высказывающие суицидальные </w:t>
      </w:r>
      <w:proofErr w:type="gram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на-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мерения</w:t>
      </w:r>
      <w:proofErr w:type="spellEnd"/>
      <w:proofErr w:type="gram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/планы и имеющие в анамнезе суицидальные попыт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ки. У подростков и молодых людей с высоким суицидальным риском чаще диагностируются расстройства аффективного спектра при легкой и средней выраженности депрессивного состояния. Длительность депрессивного состояния от полугода и более двух лет. Наблюдается тенденция к позднему обра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щению за помощью. На втором месте по встречаемости стоят расстройства, развивающиеся на фоне негативных событий. Третье место делят расстройства шизофренического спектра: преимущественно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шизоаффективное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и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шизотипическое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рас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стройство, а также эмоционально-неустойчивое расстройство личности.</w:t>
      </w:r>
    </w:p>
    <w:p w:rsidR="005C658D" w:rsidRPr="005C658D" w:rsidRDefault="005C658D" w:rsidP="005C658D">
      <w:pPr>
        <w:widowControl w:val="0"/>
        <w:numPr>
          <w:ilvl w:val="1"/>
          <w:numId w:val="2"/>
        </w:numPr>
        <w:tabs>
          <w:tab w:val="left" w:pos="860"/>
        </w:tabs>
        <w:spacing w:after="0" w:line="252" w:lineRule="auto"/>
        <w:ind w:firstLine="38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i/>
          <w:iCs/>
          <w:color w:val="231F20"/>
          <w:lang w:eastAsia="ru-RU" w:bidi="ru-RU"/>
        </w:rPr>
        <w:t>Клинико-психопатологический «портрет» под</w:t>
      </w:r>
      <w:r w:rsidRPr="005C658D">
        <w:rPr>
          <w:rFonts w:ascii="Times New Roman" w:eastAsia="Times New Roman" w:hAnsi="Times New Roman" w:cs="Times New Roman"/>
          <w:b/>
          <w:bCs/>
          <w:i/>
          <w:iCs/>
          <w:color w:val="231F20"/>
          <w:lang w:eastAsia="ru-RU" w:bidi="ru-RU"/>
        </w:rPr>
        <w:softHyphen/>
        <w:t>ростка с активными суицидальными интенциями и суицидальными действиями (симптомы, связанные с высоким краткосрочным суицидальным риском)</w:t>
      </w:r>
    </w:p>
    <w:p w:rsidR="005C658D" w:rsidRPr="005C658D" w:rsidRDefault="005C658D" w:rsidP="005C658D">
      <w:pPr>
        <w:widowControl w:val="0"/>
        <w:spacing w:after="0" w:line="252" w:lineRule="auto"/>
        <w:ind w:firstLine="38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В эмоциональной сфере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: пониженное настроение, подавлен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ность с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витализацией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аффекта (душевная боль), деперсонали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зация-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дереализация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, болезненная психическая анестезия.</w:t>
      </w:r>
    </w:p>
    <w:p w:rsidR="005C658D" w:rsidRPr="005C658D" w:rsidRDefault="005C658D" w:rsidP="005C658D">
      <w:pPr>
        <w:widowControl w:val="0"/>
        <w:spacing w:after="0" w:line="252" w:lineRule="auto"/>
        <w:ind w:firstLine="38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В соматической сфере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: соматические симптомы, болезнен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ные телесные сенсации, снижение аппетита, нарушения любых фаз сна.</w:t>
      </w:r>
    </w:p>
    <w:p w:rsidR="005C658D" w:rsidRPr="005C658D" w:rsidRDefault="005C658D" w:rsidP="005C658D">
      <w:pPr>
        <w:widowControl w:val="0"/>
        <w:spacing w:after="0" w:line="252" w:lineRule="auto"/>
        <w:ind w:firstLine="38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В когнитивной сфере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: снижение когнитивного контроля, невозможность переключиться с негативных на позитивные переживания.</w:t>
      </w:r>
    </w:p>
    <w:p w:rsidR="005C658D" w:rsidRPr="005C658D" w:rsidRDefault="005C658D" w:rsidP="005C658D">
      <w:pPr>
        <w:widowControl w:val="0"/>
        <w:spacing w:after="0" w:line="252" w:lineRule="auto"/>
        <w:ind w:firstLine="38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В переживаниях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: переживание западни (безысходности, безвыходности), обременительности, вины перед ближними.</w:t>
      </w:r>
    </w:p>
    <w:p w:rsidR="005C658D" w:rsidRPr="005C658D" w:rsidRDefault="005C658D" w:rsidP="005C658D">
      <w:pPr>
        <w:widowControl w:val="0"/>
        <w:spacing w:after="120" w:line="252" w:lineRule="auto"/>
        <w:ind w:firstLine="38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Суицидальный нарратив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и нарушенная социальная при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надлежность (кто я теперь?), личное или социальное унижение.</w:t>
      </w:r>
    </w:p>
    <w:p w:rsidR="005C658D" w:rsidRPr="005C658D" w:rsidRDefault="005C658D" w:rsidP="005C658D">
      <w:pPr>
        <w:widowControl w:val="0"/>
        <w:numPr>
          <w:ilvl w:val="1"/>
          <w:numId w:val="2"/>
        </w:numPr>
        <w:tabs>
          <w:tab w:val="left" w:pos="836"/>
        </w:tabs>
        <w:spacing w:after="0" w:line="252" w:lineRule="auto"/>
        <w:ind w:firstLine="38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i/>
          <w:iCs/>
          <w:color w:val="231F20"/>
          <w:lang w:eastAsia="ru-RU" w:bidi="ru-RU"/>
        </w:rPr>
        <w:t>Механизмы развития суицидального поведения в зависимости от ведущего аффекта в структуре кризис</w:t>
      </w:r>
      <w:r w:rsidRPr="005C658D">
        <w:rPr>
          <w:rFonts w:ascii="Times New Roman" w:eastAsia="Times New Roman" w:hAnsi="Times New Roman" w:cs="Times New Roman"/>
          <w:b/>
          <w:bCs/>
          <w:i/>
          <w:iCs/>
          <w:color w:val="231F20"/>
          <w:lang w:eastAsia="ru-RU" w:bidi="ru-RU"/>
        </w:rPr>
        <w:softHyphen/>
        <w:t>ного состояния</w:t>
      </w:r>
    </w:p>
    <w:p w:rsidR="005C658D" w:rsidRPr="005C658D" w:rsidRDefault="005C658D" w:rsidP="005C658D">
      <w:pPr>
        <w:widowControl w:val="0"/>
        <w:spacing w:after="0" w:line="252" w:lineRule="auto"/>
        <w:ind w:firstLine="38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lastRenderedPageBreak/>
        <w:t>В зависимости от преобладания в структуре кризисного су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ицидального преобладающего аффекта тревоги, тоски и дисфо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рии наблюдаются разные структурно-динамические изменения (механизмы), приводящие к суицидальным действиям.</w:t>
      </w:r>
    </w:p>
    <w:p w:rsidR="005C658D" w:rsidRPr="005C658D" w:rsidRDefault="005C658D" w:rsidP="005C658D">
      <w:pPr>
        <w:widowControl w:val="0"/>
        <w:numPr>
          <w:ilvl w:val="0"/>
          <w:numId w:val="7"/>
        </w:numPr>
        <w:tabs>
          <w:tab w:val="left" w:pos="732"/>
        </w:tabs>
        <w:spacing w:after="0" w:line="252" w:lineRule="auto"/>
        <w:ind w:left="72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При доминирующем </w:t>
      </w: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тревожном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аффекте суицидальное поведение развивается через постепенное соматическое истощение,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астенизацию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, снижение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когнитивно-мнести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-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ческих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функций, нарастающую растерянность, бессилие. Суицидальный мотив — избегание наказания (бегство).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Антисуицидальным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фактором служит страх перед болью, неизвестностью.</w:t>
      </w:r>
    </w:p>
    <w:p w:rsidR="005C658D" w:rsidRPr="005C658D" w:rsidRDefault="005C658D" w:rsidP="005C658D">
      <w:pPr>
        <w:widowControl w:val="0"/>
        <w:numPr>
          <w:ilvl w:val="0"/>
          <w:numId w:val="7"/>
        </w:numPr>
        <w:tabs>
          <w:tab w:val="left" w:pos="732"/>
        </w:tabs>
        <w:spacing w:after="0" w:line="252" w:lineRule="auto"/>
        <w:ind w:left="72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При ведущем </w:t>
      </w: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тоскливом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аффекте суицидальное поведе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ние развивается на фоне значимых психотравмирующих ситуаций (чаще несправедливости с невозможностью что-либо изменить), присутствует психическое истощение и нарастающие депрессивные/меланхолические про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явления с переживанием безысходности, восприятием себя как бремени для окружающих. Суицидальный мотив для подростка - доказать себе или окружающим, что «он еще что-то может», или же самонаказание.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Антисуицидальным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фактором является страх нанести вред значимому близкому человеку.</w:t>
      </w:r>
    </w:p>
    <w:p w:rsidR="005C658D" w:rsidRPr="005C658D" w:rsidRDefault="005C658D" w:rsidP="005C658D">
      <w:pPr>
        <w:widowControl w:val="0"/>
        <w:spacing w:after="540" w:line="252" w:lineRule="auto"/>
        <w:ind w:left="70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При доминирующем в структуре кризисного состояния </w:t>
      </w:r>
      <w:proofErr w:type="spellStart"/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дисфорическом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аффекте негативное событие часто воспринимается как фрустрация своих желаний, пере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живаемых как личное или социальное унижение, в ре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зультате возникает обвинение окружающих с быстро нарастающими обидой, гневом. Суицидальный мотив - разрешение конфликта, суицидальный поступок носит характер коммуникации в диадических отношениях.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Антисуицидальным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фактором являлся страх смерти,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несуществования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.</w:t>
      </w:r>
    </w:p>
    <w:p w:rsidR="005C658D" w:rsidRPr="005C658D" w:rsidRDefault="005C658D" w:rsidP="005C658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proofErr w:type="spellStart"/>
      <w:r w:rsidRPr="005C658D">
        <w:rPr>
          <w:rFonts w:ascii="Times New Roman" w:eastAsia="Times New Roman" w:hAnsi="Times New Roman" w:cs="Times New Roman"/>
          <w:b/>
          <w:bCs/>
          <w:i/>
          <w:iCs/>
          <w:color w:val="231F20"/>
          <w:lang w:eastAsia="ru-RU" w:bidi="ru-RU"/>
        </w:rPr>
        <w:t>Пресуицидальный</w:t>
      </w:r>
      <w:proofErr w:type="spellEnd"/>
      <w:r w:rsidRPr="005C658D">
        <w:rPr>
          <w:rFonts w:ascii="Times New Roman" w:eastAsia="Times New Roman" w:hAnsi="Times New Roman" w:cs="Times New Roman"/>
          <w:b/>
          <w:bCs/>
          <w:i/>
          <w:iCs/>
          <w:color w:val="231F20"/>
          <w:lang w:eastAsia="ru-RU" w:bidi="ru-RU"/>
        </w:rPr>
        <w:t xml:space="preserve"> период</w:t>
      </w:r>
    </w:p>
    <w:p w:rsidR="005C658D" w:rsidRPr="005C658D" w:rsidRDefault="005C658D" w:rsidP="005C658D">
      <w:pPr>
        <w:widowControl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Для оценки краткосрочного риска развития суицидального поведения, кроме выделения симптомов, </w:t>
      </w: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связанных с высоким суицидальным риском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, необходимо учитывать структурно-ди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намические характеристики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пресуицидального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периода.</w:t>
      </w:r>
    </w:p>
    <w:p w:rsidR="005C658D" w:rsidRPr="005C658D" w:rsidRDefault="005C658D" w:rsidP="005C658D">
      <w:pPr>
        <w:pStyle w:val="1"/>
        <w:spacing w:after="60" w:line="240" w:lineRule="auto"/>
        <w:jc w:val="both"/>
        <w:rPr>
          <w:lang w:eastAsia="ru-RU" w:bidi="ru-RU"/>
        </w:rPr>
      </w:pPr>
      <w:r w:rsidRPr="005C658D">
        <w:rPr>
          <w:rFonts w:ascii="Courier New" w:eastAsia="Courier New" w:hAnsi="Courier New" w:cs="Courier New"/>
          <w:i/>
          <w:iCs/>
          <w:color w:val="000000"/>
          <w:sz w:val="24"/>
          <w:szCs w:val="24"/>
          <w:lang w:eastAsia="ru-RU" w:bidi="ru-RU"/>
        </w:rPr>
        <w:t xml:space="preserve">Аффективно-импульсивный (острый - до суток) </w:t>
      </w:r>
      <w:r w:rsidRPr="005C658D">
        <w:rPr>
          <w:rFonts w:ascii="Courier New" w:eastAsia="Courier New" w:hAnsi="Courier New" w:cs="Courier New"/>
          <w:i/>
          <w:iCs/>
          <w:color w:val="000000"/>
          <w:sz w:val="24"/>
          <w:szCs w:val="24"/>
          <w:lang w:eastAsia="ru-RU" w:bidi="ru-RU"/>
        </w:rPr>
        <w:lastRenderedPageBreak/>
        <w:t>период</w:t>
      </w:r>
      <w:r w:rsidRPr="005C658D">
        <w:rPr>
          <w:i/>
          <w:iCs/>
          <w:lang w:eastAsia="ru-RU" w:bidi="ru-RU"/>
        </w:rPr>
        <w:t xml:space="preserve"> </w:t>
      </w:r>
      <w:r w:rsidRPr="005C658D">
        <w:rPr>
          <w:i/>
          <w:iCs/>
          <w:lang w:eastAsia="ru-RU" w:bidi="ru-RU"/>
        </w:rPr>
        <w:t>характеризуется</w:t>
      </w:r>
      <w:r w:rsidRPr="005C658D">
        <w:rPr>
          <w:lang w:eastAsia="ru-RU" w:bidi="ru-RU"/>
        </w:rPr>
        <w:t xml:space="preserve"> преобладанием в структуре кризисного состояния различных форм проявления тревоги: </w:t>
      </w:r>
      <w:proofErr w:type="spellStart"/>
      <w:r w:rsidRPr="005C658D">
        <w:rPr>
          <w:lang w:eastAsia="ru-RU" w:bidi="ru-RU"/>
        </w:rPr>
        <w:t>ажитиро</w:t>
      </w:r>
      <w:proofErr w:type="spellEnd"/>
      <w:r w:rsidRPr="005C658D">
        <w:rPr>
          <w:lang w:eastAsia="ru-RU" w:bidi="ru-RU"/>
        </w:rPr>
        <w:t xml:space="preserve"> - </w:t>
      </w:r>
      <w:proofErr w:type="spellStart"/>
      <w:r w:rsidRPr="005C658D">
        <w:rPr>
          <w:lang w:eastAsia="ru-RU" w:bidi="ru-RU"/>
        </w:rPr>
        <w:t>ванностью</w:t>
      </w:r>
      <w:proofErr w:type="spellEnd"/>
      <w:r w:rsidRPr="005C658D">
        <w:rPr>
          <w:lang w:eastAsia="ru-RU" w:bidi="ru-RU"/>
        </w:rPr>
        <w:t xml:space="preserve">, ситуационной тревожностью с </w:t>
      </w:r>
      <w:proofErr w:type="spellStart"/>
      <w:r w:rsidRPr="005C658D">
        <w:rPr>
          <w:lang w:eastAsia="ru-RU" w:bidi="ru-RU"/>
        </w:rPr>
        <w:t>экстрапунитивной</w:t>
      </w:r>
      <w:proofErr w:type="spellEnd"/>
      <w:r w:rsidRPr="005C658D">
        <w:rPr>
          <w:lang w:eastAsia="ru-RU" w:bidi="ru-RU"/>
        </w:rPr>
        <w:t xml:space="preserve"> эмоциональной неустойчивостью, простыми фобиями, про</w:t>
      </w:r>
      <w:r w:rsidRPr="005C658D">
        <w:rPr>
          <w:lang w:eastAsia="ru-RU" w:bidi="ru-RU"/>
        </w:rPr>
        <w:softHyphen/>
        <w:t>явлениями деперсонализации-</w:t>
      </w:r>
      <w:proofErr w:type="spellStart"/>
      <w:r w:rsidRPr="005C658D">
        <w:rPr>
          <w:lang w:eastAsia="ru-RU" w:bidi="ru-RU"/>
        </w:rPr>
        <w:t>дереализации</w:t>
      </w:r>
      <w:proofErr w:type="spellEnd"/>
      <w:r w:rsidRPr="005C658D">
        <w:rPr>
          <w:lang w:eastAsia="ru-RU" w:bidi="ru-RU"/>
        </w:rPr>
        <w:t xml:space="preserve">, болезненными телесными сенсациями преимущественно </w:t>
      </w:r>
      <w:proofErr w:type="spellStart"/>
      <w:r w:rsidRPr="005C658D">
        <w:rPr>
          <w:lang w:eastAsia="ru-RU" w:bidi="ru-RU"/>
        </w:rPr>
        <w:t>алгического</w:t>
      </w:r>
      <w:proofErr w:type="spellEnd"/>
      <w:r w:rsidRPr="005C658D">
        <w:rPr>
          <w:lang w:eastAsia="ru-RU" w:bidi="ru-RU"/>
        </w:rPr>
        <w:t xml:space="preserve"> харак</w:t>
      </w:r>
      <w:r w:rsidRPr="005C658D">
        <w:rPr>
          <w:lang w:eastAsia="ru-RU" w:bidi="ru-RU"/>
        </w:rPr>
        <w:softHyphen/>
        <w:t xml:space="preserve">тера, снижением когнитивного контроля (суженное сознание). Механизм развития суицидального поведения в </w:t>
      </w:r>
      <w:proofErr w:type="spellStart"/>
      <w:r w:rsidRPr="005C658D">
        <w:rPr>
          <w:lang w:eastAsia="ru-RU" w:bidi="ru-RU"/>
        </w:rPr>
        <w:t>аффективно</w:t>
      </w:r>
      <w:r w:rsidRPr="005C658D">
        <w:rPr>
          <w:lang w:eastAsia="ru-RU" w:bidi="ru-RU"/>
        </w:rPr>
        <w:softHyphen/>
        <w:t>импульсивном</w:t>
      </w:r>
      <w:proofErr w:type="spellEnd"/>
      <w:r w:rsidRPr="005C658D">
        <w:rPr>
          <w:lang w:eastAsia="ru-RU" w:bidi="ru-RU"/>
        </w:rPr>
        <w:t xml:space="preserve"> </w:t>
      </w:r>
      <w:proofErr w:type="spellStart"/>
      <w:r w:rsidRPr="005C658D">
        <w:rPr>
          <w:lang w:eastAsia="ru-RU" w:bidi="ru-RU"/>
        </w:rPr>
        <w:t>пресуицидальном</w:t>
      </w:r>
      <w:proofErr w:type="spellEnd"/>
      <w:r w:rsidRPr="005C658D">
        <w:rPr>
          <w:lang w:eastAsia="ru-RU" w:bidi="ru-RU"/>
        </w:rPr>
        <w:t xml:space="preserve"> периоде можно представить в виде последовательной цепочки: конституционально-характе</w:t>
      </w:r>
      <w:r w:rsidRPr="005C658D">
        <w:rPr>
          <w:lang w:eastAsia="ru-RU" w:bidi="ru-RU"/>
        </w:rPr>
        <w:softHyphen/>
        <w:t>рологический фон в виде повышенной нервной возбудимости, постоянной «свободноплавающей» тревоги, эмоциональной нестабильности актуализируется под влиянием негативных со</w:t>
      </w:r>
      <w:r w:rsidRPr="005C658D">
        <w:rPr>
          <w:lang w:eastAsia="ru-RU" w:bidi="ru-RU"/>
        </w:rPr>
        <w:softHyphen/>
        <w:t>бытий. Усиливаются тревожные проявления, в конечном итоге приводя к суженному сознанию с элементами деперсонализа</w:t>
      </w:r>
      <w:r w:rsidRPr="005C658D">
        <w:rPr>
          <w:lang w:eastAsia="ru-RU" w:bidi="ru-RU"/>
        </w:rPr>
        <w:softHyphen/>
        <w:t>ции-</w:t>
      </w:r>
      <w:proofErr w:type="spellStart"/>
      <w:r w:rsidRPr="005C658D">
        <w:rPr>
          <w:lang w:eastAsia="ru-RU" w:bidi="ru-RU"/>
        </w:rPr>
        <w:t>дереализации</w:t>
      </w:r>
      <w:proofErr w:type="spellEnd"/>
      <w:r w:rsidRPr="005C658D">
        <w:rPr>
          <w:lang w:eastAsia="ru-RU" w:bidi="ru-RU"/>
        </w:rPr>
        <w:t xml:space="preserve"> с необходимостью разрядки, суицидальные действия можно рассматривать как «бегство» из субъективно непереносимой ситуации. Особенно опасны аффективно-им</w:t>
      </w:r>
      <w:r w:rsidRPr="005C658D">
        <w:rPr>
          <w:lang w:eastAsia="ru-RU" w:bidi="ru-RU"/>
        </w:rPr>
        <w:softHyphen/>
        <w:t>пульсивные суицидальные действия, если они носят парадок</w:t>
      </w:r>
      <w:r w:rsidRPr="005C658D">
        <w:rPr>
          <w:lang w:eastAsia="ru-RU" w:bidi="ru-RU"/>
        </w:rPr>
        <w:softHyphen/>
        <w:t>сальный, психологически непонятный характер — например, на фоне улучшения настроения, когда сам подростков не может понять и объяснить свои суицидальные действия.</w:t>
      </w:r>
    </w:p>
    <w:p w:rsidR="005C658D" w:rsidRPr="005C658D" w:rsidRDefault="005C658D" w:rsidP="005C658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proofErr w:type="spellStart"/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Гипотимный</w:t>
      </w:r>
      <w:proofErr w:type="spellEnd"/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 xml:space="preserve"> (хронический - свыше суток) период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, со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провождается симптомами, в большей своей части харак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терными для меланхолических депрессивных состояний. В эмоциональной сфере - беспредметной тоской в сочетании с тревогой, не связанной с ситуацией, «свободноплавающей», чувством вины, проявлениями болезненной психической ане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стезии, переживанием себя как бремени. В когнитивной сфере - фиксацией на событиях, приведших к кризисному состоянию, когнитивной ригидностью, в поведенческой сфере - снижением работоспособности. Механизм, приводящий к суицидальным действиям, можно представить следующим образом: длительное нахождение в депрессивном состоянии с крайне мучительными симптомами болезненной психической анестезии с чувством вины, самоуничижения, своей ущербности, бессилия перед тем, что подросток ничего не может изменить, когнитивная ригид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ность с фиксацией на своем состоянии, постепенное снижение работоспособности приводят к усугублению безысходности, от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чаянию. Дополнительным отягощающим кризисное состояние фактором может послужить длительность и неэффективность терапии, «потраченное время», «деньги родителей», усиливаю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щее переживание 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lastRenderedPageBreak/>
        <w:t>себя как бремени, а мотивом суицидального акта служит самонаказание или отказ от жизни, также актуа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лен мотив «доказать», что подросток еще что-то может.</w:t>
      </w:r>
    </w:p>
    <w:p w:rsidR="005C658D" w:rsidRPr="005C658D" w:rsidRDefault="005C658D" w:rsidP="005C658D">
      <w:pPr>
        <w:keepNext/>
        <w:keepLines/>
        <w:widowControl w:val="0"/>
        <w:spacing w:after="0" w:line="240" w:lineRule="auto"/>
        <w:ind w:firstLine="360"/>
        <w:jc w:val="both"/>
        <w:outlineLvl w:val="0"/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</w:pPr>
      <w:bookmarkStart w:id="4" w:name="bookmark8"/>
      <w:r w:rsidRPr="005C658D"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  <w:t>ДИАГНОСТИКА СУИЦИДАЛЬНОГО ПОВЕДЕНИЯ</w:t>
      </w:r>
      <w:bookmarkEnd w:id="4"/>
    </w:p>
    <w:p w:rsidR="005C658D" w:rsidRPr="005C658D" w:rsidRDefault="005C658D" w:rsidP="005C658D">
      <w:pPr>
        <w:widowControl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Выявление суицидального риска - сложная задача, стоящая перед психиатрами в условиях стационарной и амбулаторной помощи. Проблема заключается как в ложноположительных, так и в ложноотрицательных ответах: само по себе наличие суицидальной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идеации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еще не означает суицидальной готов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ности, однако отсутствие или, тем более, намеренное отрицание суицидальных мыслей и попыток (диссимуляция, сокрытие) тоже не служит знаком того, что человек находится вне суици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дального риска. Особенности некоторых суицидальных состо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яний заключаются в том, что человек может совершить суицид или суицидальную попытку неожиданно для окружающих или самого себя.</w:t>
      </w:r>
    </w:p>
    <w:p w:rsidR="005C658D" w:rsidRPr="005C658D" w:rsidRDefault="005C658D" w:rsidP="005C658D">
      <w:pPr>
        <w:widowControl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Мировая практика показала, что обычные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скрининговые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опросники, задающие прямые вопросы о суицидальных мыслях и попытках, недостаточны для подтверждения или опровер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жения опасений врача насчет своего пациента. Требуется до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полнительная информация о так называемом «суицидальном нарративе» - концептуализации пациентом своего жизненного положения как безвыходного, безнадежного, часто сопровожда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ющегося острым переживанием стыда вследствие социального поражения или унижения, ощущением себя обузой для родных и близких, размыканием или отсутствием близких дружеских связей, наличия едкой самокритики. Такое состояние требует психотерапевтического и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психокоррекционного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вмешательства.</w:t>
      </w:r>
    </w:p>
    <w:p w:rsidR="005C658D" w:rsidRPr="005C658D" w:rsidRDefault="005C658D" w:rsidP="005C658D">
      <w:pPr>
        <w:widowControl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Помимо этого, врачу важно обращать внимание на остроту психоэмоционального состояния пациента. На этапе острого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пресуицида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, как правило, наблюдается не только усиление субъективно переживаемого чувства западни («отчаянной безнадежности»), но и аффективные нарушения (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психалгия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, резкие всплески негативных эмоций, сильная тревога, доходя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щая вплоть до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диссоциативных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симптомов, острая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ангедония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), потеря когнитивного контроля (неотвязные мысли непри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ятного содержания - о собственной смерти или собственной никчемности), когнитивная р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игидность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, неспособность вы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теснения неприятных мыслей), перевозбуждение (ажитация, раздражительность, нарушения сна), социальное отчуждение (сокращение или прекращение социальной активности, 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lastRenderedPageBreak/>
        <w:t>уклон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чивое общение с близкими). Такие симптомы синдрома суи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цидального кризиса указывают на необходимость экстренной госпитализации.</w:t>
      </w:r>
    </w:p>
    <w:p w:rsidR="005C658D" w:rsidRPr="005C658D" w:rsidRDefault="005C658D" w:rsidP="005C658D">
      <w:pPr>
        <w:widowControl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Для диагностики подострого состояния (суицидального нар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ратива) у детей и подростков можно воспользоваться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опроснико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-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выми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методами («Шкала душевной боли» Р.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Холдена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, «Шкала безнадежности» А. Бека, «Шкала сочувствия к себе» К.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Нефф</w:t>
      </w:r>
      <w:proofErr w:type="spellEnd"/>
      <w:proofErr w:type="gram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) </w:t>
      </w:r>
      <w:r w:rsidRPr="005C658D">
        <w:rPr>
          <w:rFonts w:ascii="Times New Roman" w:eastAsia="Times New Roman" w:hAnsi="Times New Roman" w:cs="Times New Roman"/>
          <w:color w:val="231F20"/>
          <w:vertAlign w:val="superscript"/>
          <w:lang w:eastAsia="ru-RU" w:bidi="ru-RU"/>
        </w:rPr>
        <w:footnoteReference w:id="2"/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,</w:t>
      </w:r>
      <w:proofErr w:type="gram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показавшими свою пригодность в исследованиях молодежи. Поскольку нормы были выделены на студенческой выборке, следует внимательно относиться к пограничным значениям у детей и подростков и дополнительно обсуждать с пациентами их состояние, чтобы учесть их тенденции и склонности, стратегии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совладания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с трудными переживаниями. Опрос, уточняющую беседу и интерпретацию может проводить как врач, так и кли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нический психолог отделения.</w:t>
      </w:r>
    </w:p>
    <w:p w:rsidR="005C658D" w:rsidRPr="005C658D" w:rsidRDefault="005C658D" w:rsidP="005C658D">
      <w:pPr>
        <w:widowControl w:val="0"/>
        <w:spacing w:after="22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Для диагностики острого состояния (синдрома суицидально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го кризиса) врачу-психиатру следует пользоваться чек-листом и выявлять симптомы в беседе и наблюдении за поведением пациента.</w:t>
      </w:r>
    </w:p>
    <w:p w:rsidR="005C658D" w:rsidRPr="005C658D" w:rsidRDefault="005C658D" w:rsidP="005C658D">
      <w:pPr>
        <w:keepNext/>
        <w:keepLines/>
        <w:widowControl w:val="0"/>
        <w:spacing w:after="0" w:line="271" w:lineRule="auto"/>
        <w:ind w:left="360"/>
        <w:jc w:val="both"/>
        <w:outlineLvl w:val="0"/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</w:pPr>
      <w:bookmarkStart w:id="5" w:name="bookmark10"/>
      <w:r w:rsidRPr="005C658D"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  <w:t xml:space="preserve">Алгоритм маршрутизации для оказания </w:t>
      </w:r>
      <w:proofErr w:type="spellStart"/>
      <w:r w:rsidRPr="005C658D"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  <w:t>медико</w:t>
      </w:r>
      <w:r w:rsidRPr="005C658D"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  <w:softHyphen/>
        <w:t>психологической</w:t>
      </w:r>
      <w:proofErr w:type="spellEnd"/>
      <w:r w:rsidRPr="005C658D"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  <w:t xml:space="preserve"> помощи лицам с суицидальными тенденциями</w:t>
      </w:r>
      <w:bookmarkEnd w:id="5"/>
    </w:p>
    <w:p w:rsidR="005C658D" w:rsidRPr="005C658D" w:rsidRDefault="005C658D" w:rsidP="005C658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Центральным звеном оказания медико-психологической помощи лицам с суицидальным поведением должен стать кабинет, оказывающий помощь в амбулаторных условиях, организуемый в соответствии с порядком организации </w:t>
      </w: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ка</w:t>
      </w: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softHyphen/>
        <w:t>бинета (отделения) медико-психологической помощи, или психотерапевтического кабинета, или кабинета медико-пси</w:t>
      </w: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softHyphen/>
        <w:t>хологического консультирования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(приказ Минздрава России от 14.10.2022 г. № 668н «Об утверждении Порядка оказания медицинской помощи при психических расстройствах и рас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стройствах поведения») в поликлинике или поликлиническом 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lastRenderedPageBreak/>
        <w:t>отделении многопрофильного стационара (далее - Кабинет).</w:t>
      </w:r>
    </w:p>
    <w:p w:rsidR="005C658D" w:rsidRPr="005C658D" w:rsidRDefault="005C658D" w:rsidP="005C658D">
      <w:pPr>
        <w:widowControl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Кабинет медико-психологического консультирования яв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ляется новым структурным подразделением медицинской организации. Его особенностью является наличие в структуре данного подразделения только медицинского психолога, одна должность которого устанавливается на 25 тысяч населения.</w:t>
      </w:r>
    </w:p>
    <w:p w:rsidR="005C658D" w:rsidRPr="005C658D" w:rsidRDefault="005C658D" w:rsidP="005C658D">
      <w:pPr>
        <w:widowControl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Обращение граждан в Кабинет осуществляется по записи напрямую либо через телефон «горячей линии», либо по на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правлению из ФАП, амбулатории и других МО.</w:t>
      </w:r>
    </w:p>
    <w:p w:rsidR="005C658D" w:rsidRPr="005C658D" w:rsidRDefault="005C658D" w:rsidP="005C658D">
      <w:pPr>
        <w:widowControl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В случае выявления у обратившихся в кабинет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суицидо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опасных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и кризисных состояний, требующих госпитализации в психиатрический стационар или диспансерного наблюдения, предпринимаются соответствующие меры.</w:t>
      </w:r>
    </w:p>
    <w:p w:rsidR="005C658D" w:rsidRPr="005C658D" w:rsidRDefault="005C658D" w:rsidP="005C658D">
      <w:pPr>
        <w:widowControl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lang w:eastAsia="ru-RU" w:bidi="ru-RU"/>
        </w:rPr>
        <w:t>Первичный скрининг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, направленный на выявление суици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дальных тенденций и кризисного состояния:</w:t>
      </w:r>
    </w:p>
    <w:p w:rsidR="005C658D" w:rsidRPr="005C658D" w:rsidRDefault="005C658D" w:rsidP="005C658D">
      <w:pPr>
        <w:widowControl w:val="0"/>
        <w:numPr>
          <w:ilvl w:val="0"/>
          <w:numId w:val="8"/>
        </w:numPr>
        <w:tabs>
          <w:tab w:val="left" w:pos="667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Первичный скрининг осуществляется в учреждениях, оказывающих первичную доврачебную и врачебную, медико-санитарную помощь - в ФАП, поликлиниках, поликлинических отделениях ЦРБ - в ходе обращения граждан данной категории за медицинской помощью или прохождения ими профилактических медицинских осмотров либо диспансеризации.</w:t>
      </w:r>
    </w:p>
    <w:p w:rsidR="005C658D" w:rsidRPr="005C658D" w:rsidRDefault="005C658D" w:rsidP="005C658D">
      <w:pPr>
        <w:widowControl w:val="0"/>
        <w:numPr>
          <w:ilvl w:val="0"/>
          <w:numId w:val="8"/>
        </w:numPr>
        <w:tabs>
          <w:tab w:val="left" w:pos="667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Первичный скрининг могут осуществлять специалисты, включая фельдшеров, врачей-терапевтов, врачей-тера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певтов участковых, врачей-педиатров, врачей-педиатров участковых и врачей общей практики, имеющих только базовую подготовку по диагностике психических рас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стройств и расстройств поведения.</w:t>
      </w:r>
    </w:p>
    <w:p w:rsidR="005C658D" w:rsidRPr="005C658D" w:rsidRDefault="005C658D" w:rsidP="005C658D">
      <w:pPr>
        <w:widowControl w:val="0"/>
        <w:numPr>
          <w:ilvl w:val="0"/>
          <w:numId w:val="8"/>
        </w:numPr>
        <w:tabs>
          <w:tab w:val="left" w:pos="667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При первичном скрининге суицидальный риск оцени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вается путем опроса об имевших место суицидальных попытках или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самоповреждающем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поведении (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самопоре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-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зы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, ожоги, самоотравления и др.) в последние 6 месяцев. При положительном ответе на любой из двух вопросов рекомендуется консультация врача-психиатра или врача-психотерапевта. Первичный скрининг наличия суицидальных тенденций осуществляется с помощью опросника кризисного состояния несовершеннолетнего (ОКС-7) (Приложение 3).</w:t>
      </w:r>
    </w:p>
    <w:p w:rsidR="005C658D" w:rsidRPr="005C658D" w:rsidRDefault="005C658D" w:rsidP="005C658D">
      <w:pPr>
        <w:widowControl w:val="0"/>
        <w:numPr>
          <w:ilvl w:val="0"/>
          <w:numId w:val="8"/>
        </w:numPr>
        <w:tabs>
          <w:tab w:val="left" w:pos="667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Первичный скрининг могут осуществлять также специ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алисты 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lastRenderedPageBreak/>
        <w:t>по социальной работе, социальные работники, педагоги и другие специалисты немедицинских специ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альностей.</w:t>
      </w:r>
    </w:p>
    <w:p w:rsidR="005C658D" w:rsidRPr="005C658D" w:rsidRDefault="005C658D" w:rsidP="005C658D">
      <w:pPr>
        <w:widowControl w:val="0"/>
        <w:numPr>
          <w:ilvl w:val="0"/>
          <w:numId w:val="8"/>
        </w:numPr>
        <w:tabs>
          <w:tab w:val="left" w:pos="667"/>
        </w:tabs>
        <w:spacing w:after="22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В случае высокого риска психического расстройства или расстройства поведения подростки направляются на консультацию к специалистам, оказывающим специ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ализированную помощь по профилю «психиатрия» или «психиатрия-наркология» в кабинете/отделении (психо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терапевтические, медико-психологической помощи, ме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дико-психологического консультирования) </w:t>
      </w:r>
      <w:proofErr w:type="spellStart"/>
      <w:proofErr w:type="gram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поликлини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-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ки</w:t>
      </w:r>
      <w:proofErr w:type="spellEnd"/>
      <w:proofErr w:type="gram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/ЦРБ (при их наличии), либо в психоневрологическом/ наркологическом диспансере.</w:t>
      </w:r>
    </w:p>
    <w:p w:rsidR="005C658D" w:rsidRPr="005C658D" w:rsidRDefault="005C658D" w:rsidP="005C658D">
      <w:pPr>
        <w:keepNext/>
        <w:keepLines/>
        <w:widowControl w:val="0"/>
        <w:spacing w:after="0" w:line="240" w:lineRule="auto"/>
        <w:ind w:firstLine="360"/>
        <w:jc w:val="both"/>
        <w:outlineLvl w:val="0"/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</w:pPr>
      <w:bookmarkStart w:id="6" w:name="bookmark12"/>
      <w:r w:rsidRPr="005C658D"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  <w:t>Оценка суицидального риска</w:t>
      </w:r>
      <w:bookmarkEnd w:id="6"/>
    </w:p>
    <w:p w:rsidR="005C658D" w:rsidRPr="005C658D" w:rsidRDefault="005C658D" w:rsidP="005C658D">
      <w:pPr>
        <w:widowControl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Одним из основных фактором суицидального риска в крат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косрочной перспективе является наличие в последние недели/ месяцы:</w:t>
      </w:r>
    </w:p>
    <w:p w:rsidR="005C658D" w:rsidRPr="005C658D" w:rsidRDefault="005C658D" w:rsidP="005C658D">
      <w:pPr>
        <w:widowControl w:val="0"/>
        <w:numPr>
          <w:ilvl w:val="0"/>
          <w:numId w:val="8"/>
        </w:numPr>
        <w:tabs>
          <w:tab w:val="left" w:pos="667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неоднократных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брутально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окрашенных суицидальных попыток;</w:t>
      </w:r>
    </w:p>
    <w:p w:rsidR="005C658D" w:rsidRPr="005C658D" w:rsidRDefault="005C658D" w:rsidP="005C658D">
      <w:pPr>
        <w:widowControl w:val="0"/>
        <w:numPr>
          <w:ilvl w:val="0"/>
          <w:numId w:val="8"/>
        </w:numPr>
        <w:tabs>
          <w:tab w:val="left" w:pos="667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сохраняющееся желание умереть после последней суи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цидной попытки;</w:t>
      </w:r>
    </w:p>
    <w:p w:rsidR="005C658D" w:rsidRPr="005C658D" w:rsidRDefault="005C658D" w:rsidP="005C658D">
      <w:pPr>
        <w:widowControl w:val="0"/>
        <w:numPr>
          <w:ilvl w:val="0"/>
          <w:numId w:val="8"/>
        </w:numPr>
        <w:tabs>
          <w:tab w:val="left" w:pos="667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выраженность симптомов, характерных для суицидаль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ного кризисного состояния;</w:t>
      </w:r>
    </w:p>
    <w:p w:rsidR="005C658D" w:rsidRPr="005C658D" w:rsidRDefault="005C658D" w:rsidP="005C658D">
      <w:pPr>
        <w:widowControl w:val="0"/>
        <w:numPr>
          <w:ilvl w:val="0"/>
          <w:numId w:val="8"/>
        </w:numPr>
        <w:tabs>
          <w:tab w:val="left" w:pos="667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нарастающая социальная изоляция;</w:t>
      </w:r>
    </w:p>
    <w:p w:rsidR="005C658D" w:rsidRPr="005C658D" w:rsidRDefault="005C658D" w:rsidP="005C658D">
      <w:pPr>
        <w:widowControl w:val="0"/>
        <w:numPr>
          <w:ilvl w:val="0"/>
          <w:numId w:val="8"/>
        </w:numPr>
        <w:tabs>
          <w:tab w:val="left" w:pos="667"/>
        </w:tabs>
        <w:spacing w:after="10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злоупотребление ПАВ.</w:t>
      </w:r>
    </w:p>
    <w:p w:rsidR="005C658D" w:rsidRPr="005C658D" w:rsidRDefault="005C658D" w:rsidP="005C658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>Показания для экстренной госпитализации в МО, ока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softHyphen/>
        <w:t>зывающую психиатрическую помощь в стационарных условиях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sz w:val="12"/>
          <w:szCs w:val="12"/>
          <w:vertAlign w:val="superscript"/>
          <w:lang w:eastAsia="ru-RU" w:bidi="ru-RU"/>
        </w:rPr>
        <w:footnoteReference w:id="3"/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:</w:t>
      </w:r>
    </w:p>
    <w:p w:rsidR="005C658D" w:rsidRPr="005C658D" w:rsidRDefault="005C658D" w:rsidP="005C658D">
      <w:pPr>
        <w:widowControl w:val="0"/>
        <w:numPr>
          <w:ilvl w:val="0"/>
          <w:numId w:val="8"/>
        </w:numPr>
        <w:tabs>
          <w:tab w:val="left" w:pos="676"/>
        </w:tabs>
        <w:spacing w:after="0" w:line="240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наличие психического расстройства, психотической сим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птоматики, ажитации;</w:t>
      </w:r>
    </w:p>
    <w:p w:rsidR="005C658D" w:rsidRPr="005C658D" w:rsidRDefault="005C658D" w:rsidP="005C658D">
      <w:pPr>
        <w:widowControl w:val="0"/>
        <w:numPr>
          <w:ilvl w:val="0"/>
          <w:numId w:val="8"/>
        </w:numPr>
        <w:tabs>
          <w:tab w:val="left" w:pos="676"/>
        </w:tabs>
        <w:spacing w:after="0" w:line="240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активные мысли о суициде, высокий суицидальный риск (больше 10 баллов по чек-листу оценки суицидального кризиса, Приложение 4);</w:t>
      </w:r>
    </w:p>
    <w:p w:rsidR="005C658D" w:rsidRPr="005C658D" w:rsidRDefault="005C658D" w:rsidP="005C658D">
      <w:pPr>
        <w:widowControl w:val="0"/>
        <w:numPr>
          <w:ilvl w:val="0"/>
          <w:numId w:val="8"/>
        </w:numPr>
        <w:tabs>
          <w:tab w:val="left" w:pos="67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высокий риск летальности суицидальных действий;</w:t>
      </w:r>
    </w:p>
    <w:p w:rsidR="005C658D" w:rsidRPr="005C658D" w:rsidRDefault="005C658D" w:rsidP="005C658D">
      <w:pPr>
        <w:widowControl w:val="0"/>
        <w:numPr>
          <w:ilvl w:val="0"/>
          <w:numId w:val="8"/>
        </w:numPr>
        <w:tabs>
          <w:tab w:val="left" w:pos="676"/>
        </w:tabs>
        <w:spacing w:after="0" w:line="240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сохраняющиеся/усиливающиеся внешние и внутренние факторы, явившиеся причиной суицида.</w:t>
      </w:r>
    </w:p>
    <w:p w:rsidR="005C658D" w:rsidRPr="005C658D" w:rsidRDefault="005C658D" w:rsidP="005C658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Лицо, страдающее психическим расстройством, может быть госпитализировано в МО, оказывающую психиатрическую по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мощь в 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lastRenderedPageBreak/>
        <w:t>стационарных условиях, без его согласия либо без согла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сия одного из родителей или иного законного представителя до постановления судьи, если его психиатрическое обследование или лечение возможны только в стационарных условиях, а психическое расстройство является тяжелым и обусловливает:</w:t>
      </w:r>
    </w:p>
    <w:p w:rsidR="005C658D" w:rsidRPr="005C658D" w:rsidRDefault="005C658D" w:rsidP="005C658D">
      <w:pPr>
        <w:widowControl w:val="0"/>
        <w:numPr>
          <w:ilvl w:val="0"/>
          <w:numId w:val="9"/>
        </w:numPr>
        <w:tabs>
          <w:tab w:val="left" w:pos="728"/>
        </w:tabs>
        <w:spacing w:after="0" w:line="240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его непосредственную опасность для себя или окружаю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щих;</w:t>
      </w:r>
    </w:p>
    <w:p w:rsidR="005C658D" w:rsidRPr="005C658D" w:rsidRDefault="005C658D" w:rsidP="005C658D">
      <w:pPr>
        <w:widowControl w:val="0"/>
        <w:numPr>
          <w:ilvl w:val="0"/>
          <w:numId w:val="9"/>
        </w:numPr>
        <w:tabs>
          <w:tab w:val="left" w:pos="723"/>
        </w:tabs>
        <w:spacing w:after="0" w:line="240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его беспомощность, то есть неспособность самостоятельно удовлетворять основные жизненные потребности;</w:t>
      </w:r>
    </w:p>
    <w:p w:rsidR="005C658D" w:rsidRPr="005C658D" w:rsidRDefault="005C658D" w:rsidP="005C658D">
      <w:pPr>
        <w:widowControl w:val="0"/>
        <w:numPr>
          <w:ilvl w:val="0"/>
          <w:numId w:val="9"/>
        </w:numPr>
        <w:tabs>
          <w:tab w:val="left" w:pos="733"/>
        </w:tabs>
        <w:spacing w:after="0" w:line="240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угроза существенного вреда его здоровью вследствие ухудшения психического состояния, если лицо будет оставлено без психиатрической </w:t>
      </w:r>
      <w:proofErr w:type="gram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помощи </w:t>
      </w:r>
      <w:r w:rsidRPr="005C658D">
        <w:rPr>
          <w:rFonts w:ascii="Times New Roman" w:eastAsia="Times New Roman" w:hAnsi="Times New Roman" w:cs="Times New Roman"/>
          <w:color w:val="231F20"/>
          <w:vertAlign w:val="superscript"/>
          <w:lang w:eastAsia="ru-RU" w:bidi="ru-RU"/>
        </w:rPr>
        <w:footnoteReference w:id="4"/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.</w:t>
      </w:r>
      <w:proofErr w:type="gramEnd"/>
    </w:p>
    <w:p w:rsidR="005C658D" w:rsidRPr="005C658D" w:rsidRDefault="005C658D" w:rsidP="005C658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>Показания для плановой госпитализации в МО, ока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softHyphen/>
        <w:t>зывающую психиатрическую помощь в стационарных условиях:</w:t>
      </w:r>
    </w:p>
    <w:p w:rsidR="005C658D" w:rsidRPr="005C658D" w:rsidRDefault="005C658D" w:rsidP="005C658D">
      <w:pPr>
        <w:widowControl w:val="0"/>
        <w:numPr>
          <w:ilvl w:val="0"/>
          <w:numId w:val="10"/>
        </w:numPr>
        <w:tabs>
          <w:tab w:val="left" w:pos="67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наличие психического расстройства;</w:t>
      </w:r>
    </w:p>
    <w:p w:rsidR="005C658D" w:rsidRPr="005C658D" w:rsidRDefault="005C658D" w:rsidP="005C658D">
      <w:pPr>
        <w:widowControl w:val="0"/>
        <w:numPr>
          <w:ilvl w:val="0"/>
          <w:numId w:val="10"/>
        </w:numPr>
        <w:tabs>
          <w:tab w:val="left" w:pos="676"/>
        </w:tabs>
        <w:spacing w:after="0" w:line="240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умеренный суицидальный риск — от 5 до 10 баллов по чек-листу оценки суицидального кризиса (Приложение 4);</w:t>
      </w:r>
    </w:p>
    <w:p w:rsidR="005C658D" w:rsidRPr="005C658D" w:rsidRDefault="005C658D" w:rsidP="005C658D">
      <w:pPr>
        <w:widowControl w:val="0"/>
        <w:numPr>
          <w:ilvl w:val="0"/>
          <w:numId w:val="10"/>
        </w:numPr>
        <w:tabs>
          <w:tab w:val="left" w:pos="662"/>
        </w:tabs>
        <w:spacing w:after="0" w:line="240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наличие суицидальных попыток за последние полгода при критичном или амбивалентном отношении к ним;</w:t>
      </w:r>
    </w:p>
    <w:p w:rsidR="005C658D" w:rsidRPr="005C658D" w:rsidRDefault="005C658D" w:rsidP="005C658D">
      <w:pPr>
        <w:widowControl w:val="0"/>
        <w:numPr>
          <w:ilvl w:val="0"/>
          <w:numId w:val="10"/>
        </w:numPr>
        <w:tabs>
          <w:tab w:val="left" w:pos="66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неэффективность предыдущего лечения;</w:t>
      </w:r>
    </w:p>
    <w:p w:rsidR="005C658D" w:rsidRPr="005C658D" w:rsidRDefault="005C658D" w:rsidP="005C658D">
      <w:pPr>
        <w:widowControl w:val="0"/>
        <w:numPr>
          <w:ilvl w:val="0"/>
          <w:numId w:val="10"/>
        </w:numPr>
        <w:tabs>
          <w:tab w:val="left" w:pos="662"/>
        </w:tabs>
        <w:spacing w:after="0" w:line="240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отсутствие/недостаточность семейной или социальной поддержки;</w:t>
      </w:r>
    </w:p>
    <w:p w:rsidR="005C658D" w:rsidRPr="005C658D" w:rsidRDefault="005C658D" w:rsidP="005C658D">
      <w:pPr>
        <w:widowControl w:val="0"/>
        <w:numPr>
          <w:ilvl w:val="0"/>
          <w:numId w:val="10"/>
        </w:numPr>
        <w:tabs>
          <w:tab w:val="left" w:pos="662"/>
        </w:tabs>
        <w:spacing w:after="44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согласие пациента на лечение в стационарных условиях.</w:t>
      </w:r>
    </w:p>
    <w:p w:rsidR="005C658D" w:rsidRPr="005C658D" w:rsidRDefault="005C658D" w:rsidP="005C658D">
      <w:pPr>
        <w:keepNext/>
        <w:keepLines/>
        <w:widowControl w:val="0"/>
        <w:spacing w:after="0" w:line="262" w:lineRule="auto"/>
        <w:ind w:left="360"/>
        <w:outlineLvl w:val="0"/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</w:pPr>
      <w:bookmarkStart w:id="7" w:name="bookmark14"/>
      <w:r w:rsidRPr="005C658D"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  <w:t xml:space="preserve">Параметры оценки суицидального риска при проведении </w:t>
      </w:r>
      <w:proofErr w:type="spellStart"/>
      <w:r w:rsidRPr="005C658D"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  <w:t>психофармакотерапии</w:t>
      </w:r>
      <w:bookmarkEnd w:id="7"/>
      <w:proofErr w:type="spellEnd"/>
    </w:p>
    <w:p w:rsidR="005C658D" w:rsidRPr="005C658D" w:rsidRDefault="005C658D" w:rsidP="005C658D">
      <w:pPr>
        <w:widowControl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При проведении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психофармакотерапии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необходимо оце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нивать изменение состояния пациента с учетом следующих клинических характеристик:</w:t>
      </w:r>
    </w:p>
    <w:p w:rsidR="005C658D" w:rsidRPr="005C658D" w:rsidRDefault="005C658D" w:rsidP="005C658D">
      <w:pPr>
        <w:widowControl w:val="0"/>
        <w:numPr>
          <w:ilvl w:val="0"/>
          <w:numId w:val="10"/>
        </w:numPr>
        <w:tabs>
          <w:tab w:val="left" w:pos="662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появление мыслей о смерти;</w:t>
      </w:r>
    </w:p>
    <w:p w:rsidR="005C658D" w:rsidRPr="005C658D" w:rsidRDefault="005C658D" w:rsidP="005C658D">
      <w:pPr>
        <w:widowControl w:val="0"/>
        <w:numPr>
          <w:ilvl w:val="0"/>
          <w:numId w:val="10"/>
        </w:numPr>
        <w:tabs>
          <w:tab w:val="left" w:pos="662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появление мыслей о причинении себе вреда;</w:t>
      </w:r>
    </w:p>
    <w:p w:rsidR="005C658D" w:rsidRPr="005C658D" w:rsidRDefault="005C658D" w:rsidP="005C658D">
      <w:pPr>
        <w:widowControl w:val="0"/>
        <w:numPr>
          <w:ilvl w:val="0"/>
          <w:numId w:val="10"/>
        </w:numPr>
        <w:tabs>
          <w:tab w:val="left" w:pos="662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появление мыслей о самоубийстве;</w:t>
      </w:r>
    </w:p>
    <w:p w:rsidR="005C658D" w:rsidRPr="005C658D" w:rsidRDefault="005C658D" w:rsidP="005C658D">
      <w:pPr>
        <w:widowControl w:val="0"/>
        <w:numPr>
          <w:ilvl w:val="0"/>
          <w:numId w:val="10"/>
        </w:numPr>
        <w:tabs>
          <w:tab w:val="left" w:pos="662"/>
        </w:tabs>
        <w:spacing w:after="0" w:line="25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ухудшение способности контролировать мысли о само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убийстве;</w:t>
      </w:r>
    </w:p>
    <w:p w:rsidR="005C658D" w:rsidRPr="005C658D" w:rsidRDefault="005C658D" w:rsidP="005C658D">
      <w:pPr>
        <w:widowControl w:val="0"/>
        <w:numPr>
          <w:ilvl w:val="0"/>
          <w:numId w:val="10"/>
        </w:numPr>
        <w:tabs>
          <w:tab w:val="left" w:pos="662"/>
        </w:tabs>
        <w:spacing w:after="4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появление планов, как совершить самоубийство.</w:t>
      </w:r>
    </w:p>
    <w:p w:rsidR="005C658D" w:rsidRPr="005C658D" w:rsidRDefault="005C658D" w:rsidP="005C658D">
      <w:pPr>
        <w:widowControl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Дополнительными симптомами, способными провоциро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 xml:space="preserve">вать / 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lastRenderedPageBreak/>
        <w:t xml:space="preserve">усиливать суицидальные мысли при проведении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психо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фармакотерапии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, являются:</w:t>
      </w:r>
    </w:p>
    <w:p w:rsidR="005C658D" w:rsidRPr="005C658D" w:rsidRDefault="005C658D" w:rsidP="005C658D">
      <w:pPr>
        <w:widowControl w:val="0"/>
        <w:numPr>
          <w:ilvl w:val="0"/>
          <w:numId w:val="10"/>
        </w:numPr>
        <w:tabs>
          <w:tab w:val="left" w:pos="662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психотические симптомы;</w:t>
      </w:r>
    </w:p>
    <w:p w:rsidR="005C658D" w:rsidRPr="005C658D" w:rsidRDefault="005C658D" w:rsidP="005C658D">
      <w:pPr>
        <w:widowControl w:val="0"/>
        <w:numPr>
          <w:ilvl w:val="0"/>
          <w:numId w:val="10"/>
        </w:numPr>
        <w:tabs>
          <w:tab w:val="left" w:pos="662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маниакальные и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гипоманиакальные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симптомы;</w:t>
      </w:r>
    </w:p>
    <w:p w:rsidR="005C658D" w:rsidRPr="005C658D" w:rsidRDefault="005C658D" w:rsidP="005C658D">
      <w:pPr>
        <w:widowControl w:val="0"/>
        <w:numPr>
          <w:ilvl w:val="0"/>
          <w:numId w:val="10"/>
        </w:numPr>
        <w:tabs>
          <w:tab w:val="left" w:pos="662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самоповреждения;</w:t>
      </w:r>
    </w:p>
    <w:p w:rsidR="005C658D" w:rsidRPr="005C658D" w:rsidRDefault="005C658D" w:rsidP="005C658D">
      <w:pPr>
        <w:widowControl w:val="0"/>
        <w:numPr>
          <w:ilvl w:val="0"/>
          <w:numId w:val="10"/>
        </w:numPr>
        <w:tabs>
          <w:tab w:val="left" w:pos="662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ночные кошмары;</w:t>
      </w:r>
    </w:p>
    <w:p w:rsidR="005C658D" w:rsidRPr="005C658D" w:rsidRDefault="005C658D" w:rsidP="005C658D">
      <w:pPr>
        <w:widowControl w:val="0"/>
        <w:numPr>
          <w:ilvl w:val="0"/>
          <w:numId w:val="10"/>
        </w:numPr>
        <w:tabs>
          <w:tab w:val="left" w:pos="662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соматические симптомы (боли);</w:t>
      </w:r>
    </w:p>
    <w:p w:rsidR="005C658D" w:rsidRPr="005C658D" w:rsidRDefault="005C658D" w:rsidP="005C658D">
      <w:pPr>
        <w:widowControl w:val="0"/>
        <w:numPr>
          <w:ilvl w:val="0"/>
          <w:numId w:val="10"/>
        </w:numPr>
        <w:tabs>
          <w:tab w:val="left" w:pos="662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снижение когнитивного контроля;</w:t>
      </w:r>
    </w:p>
    <w:p w:rsidR="005C658D" w:rsidRPr="005C658D" w:rsidRDefault="005C658D" w:rsidP="005C658D">
      <w:pPr>
        <w:widowControl w:val="0"/>
        <w:numPr>
          <w:ilvl w:val="0"/>
          <w:numId w:val="10"/>
        </w:numPr>
        <w:tabs>
          <w:tab w:val="left" w:pos="662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гнев / вспыльчивость;</w:t>
      </w:r>
    </w:p>
    <w:p w:rsidR="005C658D" w:rsidRPr="005C658D" w:rsidRDefault="005C658D" w:rsidP="005C658D">
      <w:pPr>
        <w:widowControl w:val="0"/>
        <w:numPr>
          <w:ilvl w:val="0"/>
          <w:numId w:val="10"/>
        </w:numPr>
        <w:tabs>
          <w:tab w:val="left" w:pos="662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побочные эффекты лекарственных средств.</w:t>
      </w:r>
    </w:p>
    <w:p w:rsidR="005C658D" w:rsidRPr="005C658D" w:rsidRDefault="005C658D" w:rsidP="005C658D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u w:val="single"/>
          <w:lang w:eastAsia="ru-RU" w:bidi="ru-RU"/>
        </w:rPr>
        <w:t>ПРИЛОЖЕНИЕ 1</w:t>
      </w:r>
    </w:p>
    <w:p w:rsidR="005C658D" w:rsidRPr="005C658D" w:rsidRDefault="005C658D" w:rsidP="005C658D">
      <w:pPr>
        <w:keepNext/>
        <w:keepLines/>
        <w:widowControl w:val="0"/>
        <w:spacing w:after="180" w:line="276" w:lineRule="auto"/>
        <w:jc w:val="center"/>
        <w:outlineLvl w:val="0"/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</w:pPr>
      <w:bookmarkStart w:id="8" w:name="bookmark16"/>
      <w:r w:rsidRPr="005C658D"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  <w:t>КРИТЕРИИ ЭФФЕКТИВНОСТИ ВНЕДРЕНИЯ МЕТОДИЧЕСКИХ</w:t>
      </w:r>
      <w:r w:rsidRPr="005C658D"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  <w:br/>
        <w:t>РЕКОМЕНДАЦИЙ</w:t>
      </w:r>
      <w:r w:rsidRPr="005C658D">
        <w:rPr>
          <w:rFonts w:ascii="Arial" w:eastAsia="Arial" w:hAnsi="Arial" w:cs="Arial"/>
          <w:b/>
          <w:bCs/>
          <w:color w:val="231F20"/>
          <w:sz w:val="20"/>
          <w:szCs w:val="20"/>
          <w:vertAlign w:val="superscript"/>
          <w:lang w:eastAsia="ru-RU" w:bidi="ru-RU"/>
        </w:rPr>
        <w:footnoteReference w:id="5"/>
      </w:r>
      <w:bookmarkEnd w:id="8"/>
    </w:p>
    <w:p w:rsidR="005C658D" w:rsidRPr="005C658D" w:rsidRDefault="005C658D" w:rsidP="005C658D">
      <w:pPr>
        <w:widowControl w:val="0"/>
        <w:numPr>
          <w:ilvl w:val="0"/>
          <w:numId w:val="11"/>
        </w:numPr>
        <w:tabs>
          <w:tab w:val="left" w:pos="358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Межведомственное взаимодействие (ведомства, внедрившие методические рекомендации в практическую деятельность).</w:t>
      </w:r>
    </w:p>
    <w:p w:rsidR="005C658D" w:rsidRPr="005C658D" w:rsidRDefault="005C658D" w:rsidP="005C658D">
      <w:pPr>
        <w:widowControl w:val="0"/>
        <w:numPr>
          <w:ilvl w:val="1"/>
          <w:numId w:val="11"/>
        </w:numPr>
        <w:tabs>
          <w:tab w:val="left" w:pos="901"/>
        </w:tabs>
        <w:spacing w:after="0" w:line="252" w:lineRule="auto"/>
        <w:ind w:left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Повышение уровня информированности, знаний целе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вой аудитории в части, касающейся превенции суицидов среди несовершеннолетних.</w:t>
      </w:r>
    </w:p>
    <w:p w:rsidR="005C658D" w:rsidRPr="005C658D" w:rsidRDefault="005C658D" w:rsidP="005C658D">
      <w:pPr>
        <w:widowControl w:val="0"/>
        <w:numPr>
          <w:ilvl w:val="1"/>
          <w:numId w:val="11"/>
        </w:numPr>
        <w:tabs>
          <w:tab w:val="left" w:pos="896"/>
        </w:tabs>
        <w:spacing w:after="40" w:line="252" w:lineRule="auto"/>
        <w:ind w:left="360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Достижение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дестигматизирующего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эффекта (повышение уровня доверия перед обращением в медицинские учреж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дения или в другие учреждения).</w:t>
      </w:r>
    </w:p>
    <w:p w:rsidR="005C658D" w:rsidRPr="005C658D" w:rsidRDefault="005C658D" w:rsidP="005C658D">
      <w:pPr>
        <w:widowControl w:val="0"/>
        <w:numPr>
          <w:ilvl w:val="0"/>
          <w:numId w:val="11"/>
        </w:numPr>
        <w:tabs>
          <w:tab w:val="left" w:pos="363"/>
        </w:tabs>
        <w:spacing w:after="40" w:line="252" w:lineRule="auto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Количество специалистов, медицинских учреждений, ис</w:t>
      </w: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softHyphen/>
        <w:t>пользующих методические рекомендации.</w:t>
      </w:r>
    </w:p>
    <w:p w:rsidR="005C658D" w:rsidRPr="005C658D" w:rsidRDefault="005C658D" w:rsidP="005C658D">
      <w:pPr>
        <w:widowControl w:val="0"/>
        <w:numPr>
          <w:ilvl w:val="0"/>
          <w:numId w:val="11"/>
        </w:numPr>
        <w:tabs>
          <w:tab w:val="left" w:pos="358"/>
        </w:tabs>
        <w:spacing w:after="100" w:line="252" w:lineRule="auto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lang w:eastAsia="ru-RU" w:bidi="ru-RU"/>
        </w:rPr>
        <w:t>Число подростков из группы риска, которым была оказана медико-психологическая помощь (выявленных с помощью представленных в методических рекомендациях опросников и шкал).</w:t>
      </w:r>
    </w:p>
    <w:p w:rsidR="005C658D" w:rsidRPr="005C658D" w:rsidRDefault="005C658D" w:rsidP="005C658D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u w:val="single"/>
          <w:lang w:eastAsia="ru-RU" w:bidi="ru-RU"/>
        </w:rPr>
        <w:lastRenderedPageBreak/>
        <w:t>ПРИЛОЖЕНИЕ 2</w:t>
      </w:r>
    </w:p>
    <w:p w:rsidR="005C658D" w:rsidRPr="005C658D" w:rsidRDefault="005C658D" w:rsidP="005C658D">
      <w:pPr>
        <w:widowControl w:val="0"/>
        <w:spacing w:after="240" w:line="276" w:lineRule="auto"/>
        <w:jc w:val="center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  <w:t xml:space="preserve">ОСНОВНЫЕ СУИЦИДОЛОГИЧЕСКИЕ </w:t>
      </w:r>
      <w:proofErr w:type="gramStart"/>
      <w:r w:rsidRPr="005C658D"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  <w:t>ТЕРМИНЫ,</w:t>
      </w:r>
      <w:r w:rsidRPr="005C658D"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  <w:br/>
        <w:t>ИСПОЛЬЗУЕМЫЕ</w:t>
      </w:r>
      <w:proofErr w:type="gramEnd"/>
      <w:r w:rsidRPr="005C658D"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  <w:t xml:space="preserve"> В ПРАКТИЧЕСКОЙ ДЕЯТЕЛЬНОСТИ</w:t>
      </w:r>
      <w:r w:rsidRPr="005C658D"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  <w:br/>
        <w:t>СПЕЦИАЛИСТОВ ЗАИНТЕРЕСОВАННЫХ ВЕДОМСТВ</w:t>
      </w:r>
      <w:r w:rsidRPr="005C658D">
        <w:rPr>
          <w:rFonts w:ascii="Arial" w:eastAsia="Arial" w:hAnsi="Arial" w:cs="Arial"/>
          <w:b/>
          <w:bCs/>
          <w:color w:val="231F20"/>
          <w:sz w:val="20"/>
          <w:szCs w:val="20"/>
          <w:lang w:eastAsia="ru-RU" w:bidi="ru-RU"/>
        </w:rPr>
        <w:br/>
        <w:t xml:space="preserve">(ГЛОССАРИЙ) </w:t>
      </w:r>
      <w:r w:rsidRPr="005C658D">
        <w:rPr>
          <w:rFonts w:ascii="Arial" w:eastAsia="Arial" w:hAnsi="Arial" w:cs="Arial"/>
          <w:b/>
          <w:bCs/>
          <w:color w:val="231F20"/>
          <w:sz w:val="20"/>
          <w:szCs w:val="20"/>
          <w:vertAlign w:val="superscript"/>
          <w:lang w:eastAsia="ru-RU" w:bidi="ru-RU"/>
        </w:rPr>
        <w:footnoteReference w:id="6"/>
      </w:r>
    </w:p>
    <w:p w:rsidR="005C658D" w:rsidRPr="005C658D" w:rsidRDefault="005C658D" w:rsidP="005C658D">
      <w:pPr>
        <w:widowControl w:val="0"/>
        <w:spacing w:after="0" w:line="262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proofErr w:type="spellStart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Антисуицидальный</w:t>
      </w:r>
      <w:proofErr w:type="spellEnd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 барьер (защитные факторы)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— ком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плекс социально-психологических факторов личности, препятству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ющий формированию суицидальной активности или обесцениваю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щий ее значимость как способа разрешения психотравмирующей ситуации. К ним относятся: эмоциональная привязанность к значимым близким,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гиперответственность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, наличие творческих планов, боязнь физического страдания, открытость для помощи, доступность неформальной и формальной поддержки.</w:t>
      </w:r>
    </w:p>
    <w:p w:rsidR="005C658D" w:rsidRPr="005C658D" w:rsidRDefault="005C658D" w:rsidP="005C658D">
      <w:pPr>
        <w:widowControl w:val="0"/>
        <w:spacing w:after="0" w:line="262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Групповой суицид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— одновременное осуществление суици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дальных действий группой лиц под воздействием каких-либо иде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ологических представлений, социальных стереотипов, навязанных извне установок (религиозные верования, влияние деструктивных групп, романтизация смерти и т.д.). Часто является следствием реакции группирования, характерной для подросткового возраста.</w:t>
      </w:r>
    </w:p>
    <w:p w:rsidR="005C658D" w:rsidRPr="005C658D" w:rsidRDefault="005C658D" w:rsidP="005C658D">
      <w:pPr>
        <w:widowControl w:val="0"/>
        <w:spacing w:after="0" w:line="262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Диагностика суицидального поведения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— ряд психодиагно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стических мероприятий, направленных на выявление суицидаль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ного риска и определение медико-психологических,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психолого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педагогических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мер, необходимых конкретному индивиду. Может включать психолого-педагогическое наблюдение, клиническую беседу, экспериментальное патопсихологическое исследование, психологическое тестирование, клиническую психиатрическую оценку.</w:t>
      </w:r>
    </w:p>
    <w:p w:rsidR="005C658D" w:rsidRPr="005C658D" w:rsidRDefault="005C658D" w:rsidP="005C658D">
      <w:pPr>
        <w:widowControl w:val="0"/>
        <w:spacing w:after="38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Диссимуляция суицидального поведения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— поведение су-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ицидента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, направленное на сокрытие проявлений суицидальной активности.</w:t>
      </w:r>
    </w:p>
    <w:p w:rsidR="005C658D" w:rsidRPr="005C658D" w:rsidRDefault="005C658D" w:rsidP="005C658D">
      <w:pPr>
        <w:widowControl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Доведение до самоубийства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- угрозы, жестокое обращение или систематическое унижение человеческого достоинства, в ре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зультате которых человек совершает самоубийство или покушение на самоубийство. Является преступлением в соответствии со ст.110 Уголовного кодекса РФ.</w:t>
      </w:r>
    </w:p>
    <w:p w:rsidR="005C658D" w:rsidRPr="005C658D" w:rsidRDefault="005C658D" w:rsidP="005C658D">
      <w:pPr>
        <w:widowControl w:val="0"/>
        <w:spacing w:after="0" w:line="262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lastRenderedPageBreak/>
        <w:t xml:space="preserve">Импульсивное суицидальное поведение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- неожиданное для окружающих «внезапное» осуществление суицидальных дей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ствий, когда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пресуицидальный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период носит острейший («мгно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венный») характер.</w:t>
      </w:r>
    </w:p>
    <w:p w:rsidR="005C658D" w:rsidRPr="005C658D" w:rsidRDefault="005C658D" w:rsidP="005C658D">
      <w:pPr>
        <w:widowControl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Индуцированный суицид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- суицидальные действия, совер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шенные вследствие психологического воздействия суицидальных действий, осуществленных значимым для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суицидента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лицом, или распространенных социальных стереотипов (национальные особенности, религиозные представления).</w:t>
      </w:r>
    </w:p>
    <w:p w:rsidR="005C658D" w:rsidRPr="005C658D" w:rsidRDefault="005C658D" w:rsidP="005C658D">
      <w:pPr>
        <w:widowControl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proofErr w:type="spellStart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Киберсуицид</w:t>
      </w:r>
      <w:proofErr w:type="spellEnd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- формирование и/или реализация суицидаль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ных мыслей посредством разнообразных форм участия в интернет- коммуникации.</w:t>
      </w:r>
    </w:p>
    <w:p w:rsidR="005C658D" w:rsidRPr="005C658D" w:rsidRDefault="005C658D" w:rsidP="005C658D">
      <w:pPr>
        <w:widowControl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Кластерные самоубийства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- резкое учащение случаев осу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ществления суицидальных действий (самоубийства, суицидальные попытки), объединенных временем и местом (одна школа или район), часто обусловленных сообщениями в средствах массовой информации, социальных сетях, мессенджерах о самоубийствах и других формах суицидального поведения (наиболее характерно для сюжетов в кинофильмах, телепередачах).</w:t>
      </w:r>
    </w:p>
    <w:p w:rsidR="005C658D" w:rsidRPr="005C658D" w:rsidRDefault="005C658D" w:rsidP="005C658D">
      <w:pPr>
        <w:widowControl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Кризисная психологическая, психотерапевтическая по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softHyphen/>
        <w:t xml:space="preserve">мощь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- экстренная психологическая, ургентная психотерапевти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ческая помощь подросткам, находящимся в кризисном состоянии и нуждающимся в коррекции суицидальных проявлений. Нацелена на выявление и коррекцию неадаптивных установок, приведших к развитию суицидального поведения, а также на поиск ресурсов и способов разрешения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суицидогенного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конфликта. Осуществляется в индивидуальной, семейной, групповой формах.</w:t>
      </w:r>
    </w:p>
    <w:p w:rsidR="005C658D" w:rsidRPr="005C658D" w:rsidRDefault="005C658D" w:rsidP="005C658D">
      <w:pPr>
        <w:widowControl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Мотивы суицидального поведения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- личностные побуж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дения, вызывающие желание ухода из жизни и определяющие суицидальную направленность поведения человека. Выделяют пять основных групп мотивов, ведущих к формированию суици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дального поведения:</w:t>
      </w:r>
    </w:p>
    <w:p w:rsidR="005C658D" w:rsidRPr="005C658D" w:rsidRDefault="005C658D" w:rsidP="005C658D">
      <w:pPr>
        <w:widowControl w:val="0"/>
        <w:numPr>
          <w:ilvl w:val="0"/>
          <w:numId w:val="12"/>
        </w:numPr>
        <w:tabs>
          <w:tab w:val="left" w:pos="696"/>
        </w:tabs>
        <w:spacing w:after="0" w:line="264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>протест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: реакция отрицательного воздействия на объек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ты, вызвавшие психотравмирующую ситуацию (например, месть);</w:t>
      </w:r>
    </w:p>
    <w:p w:rsidR="005C658D" w:rsidRPr="005C658D" w:rsidRDefault="005C658D" w:rsidP="005C658D">
      <w:pPr>
        <w:widowControl w:val="0"/>
        <w:numPr>
          <w:ilvl w:val="0"/>
          <w:numId w:val="12"/>
        </w:numPr>
        <w:tabs>
          <w:tab w:val="left" w:pos="696"/>
        </w:tabs>
        <w:spacing w:after="0" w:line="264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>призыв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: активация помощи извне с целью привлечь вни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мание, вызвать сострадание и таким образом изменить психотравмирующую ситуацию;</w:t>
      </w:r>
    </w:p>
    <w:p w:rsidR="005C658D" w:rsidRPr="005C658D" w:rsidRDefault="005C658D" w:rsidP="005C658D">
      <w:pPr>
        <w:widowControl w:val="0"/>
        <w:numPr>
          <w:ilvl w:val="0"/>
          <w:numId w:val="12"/>
        </w:numPr>
        <w:tabs>
          <w:tab w:val="left" w:pos="696"/>
        </w:tabs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>избежание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: уход от наказания или страдания;</w:t>
      </w:r>
    </w:p>
    <w:p w:rsidR="005C658D" w:rsidRPr="005C658D" w:rsidRDefault="005C658D" w:rsidP="005C658D">
      <w:pPr>
        <w:widowControl w:val="0"/>
        <w:numPr>
          <w:ilvl w:val="0"/>
          <w:numId w:val="12"/>
        </w:numPr>
        <w:tabs>
          <w:tab w:val="left" w:pos="696"/>
        </w:tabs>
        <w:spacing w:after="0" w:line="266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>самонаказание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: искупление «собственной вины» путем со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вершения суицидальных действий;</w:t>
      </w:r>
    </w:p>
    <w:p w:rsidR="005C658D" w:rsidRPr="005C658D" w:rsidRDefault="005C658D" w:rsidP="005C658D">
      <w:pPr>
        <w:widowControl w:val="0"/>
        <w:numPr>
          <w:ilvl w:val="0"/>
          <w:numId w:val="12"/>
        </w:numPr>
        <w:tabs>
          <w:tab w:val="left" w:pos="696"/>
        </w:tabs>
        <w:spacing w:after="40" w:line="264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>отказ от жизни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: цель и мотив суицидального поведения совпадают (цель — самоубийство, мотив — отказ от существо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вания).</w:t>
      </w:r>
    </w:p>
    <w:p w:rsidR="005C658D" w:rsidRPr="005C658D" w:rsidRDefault="005C658D" w:rsidP="005C658D">
      <w:pPr>
        <w:widowControl w:val="0"/>
        <w:spacing w:after="4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proofErr w:type="spellStart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Несуицидальное</w:t>
      </w:r>
      <w:proofErr w:type="spellEnd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 </w:t>
      </w:r>
      <w:proofErr w:type="spellStart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самоповреждающее</w:t>
      </w:r>
      <w:proofErr w:type="spellEnd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 поведение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- потен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циально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нелетальный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намеренный акт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аутоагрессивного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поведе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ния человека, связанный с физическим повреждением собствен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ного тела и не имеющий в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lastRenderedPageBreak/>
        <w:t>своей основе цели собственной смерти.</w:t>
      </w:r>
    </w:p>
    <w:p w:rsidR="005C658D" w:rsidRPr="005C658D" w:rsidRDefault="005C658D" w:rsidP="005C658D">
      <w:pPr>
        <w:widowControl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proofErr w:type="spellStart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Постсуицидальный</w:t>
      </w:r>
      <w:proofErr w:type="spellEnd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 период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- временной промежуток после совершения суицидальной попытки. Выделяют следующие типы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постсуицидального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периода:</w:t>
      </w:r>
    </w:p>
    <w:p w:rsidR="005C658D" w:rsidRPr="005C658D" w:rsidRDefault="005C658D" w:rsidP="005C658D">
      <w:pPr>
        <w:widowControl w:val="0"/>
        <w:numPr>
          <w:ilvl w:val="0"/>
          <w:numId w:val="12"/>
        </w:numPr>
        <w:tabs>
          <w:tab w:val="left" w:pos="696"/>
        </w:tabs>
        <w:spacing w:after="0" w:line="264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>суицидально-фиксированный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: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суицидогенный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конфликт актуален или диссимулируется; суицидальные проявления сохраняются; положительная трактовка, оценка совершен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ной суицидальной попытки; вероятность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рецидивирования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суицидальных действий очень высока;</w:t>
      </w:r>
    </w:p>
    <w:p w:rsidR="005C658D" w:rsidRPr="005C658D" w:rsidRDefault="005C658D" w:rsidP="005C658D">
      <w:pPr>
        <w:widowControl w:val="0"/>
        <w:numPr>
          <w:ilvl w:val="0"/>
          <w:numId w:val="12"/>
        </w:numPr>
        <w:tabs>
          <w:tab w:val="left" w:pos="696"/>
        </w:tabs>
        <w:spacing w:after="0" w:line="262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>аналитический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: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суицидогенный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конфликт актуален, одна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ко суицидальные проявления не сохраняются, критическое отношение к суицидальной попытке;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рецидивирование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суицидальных действий возможно;</w:t>
      </w:r>
    </w:p>
    <w:p w:rsidR="005C658D" w:rsidRPr="005C658D" w:rsidRDefault="005C658D" w:rsidP="005C658D">
      <w:pPr>
        <w:widowControl w:val="0"/>
        <w:numPr>
          <w:ilvl w:val="0"/>
          <w:numId w:val="12"/>
        </w:numPr>
        <w:tabs>
          <w:tab w:val="left" w:pos="696"/>
        </w:tabs>
        <w:spacing w:after="0" w:line="264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proofErr w:type="spellStart"/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>манипулятивный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: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суицидогенный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конфликт снижается - при благоприятном для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суицидента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изменении ситуации, либо сохраняется - при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нереализации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рентных установок (ожидание материальной или моральной выгоды от своего неблагополучного положения);</w:t>
      </w:r>
    </w:p>
    <w:p w:rsidR="005C658D" w:rsidRPr="005C658D" w:rsidRDefault="005C658D" w:rsidP="005C658D">
      <w:pPr>
        <w:widowControl w:val="0"/>
        <w:numPr>
          <w:ilvl w:val="0"/>
          <w:numId w:val="12"/>
        </w:numPr>
        <w:tabs>
          <w:tab w:val="left" w:pos="696"/>
        </w:tabs>
        <w:spacing w:after="40" w:line="264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>критический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: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суицидогенный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конфликт утратил актуаль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ность («обрывающий» эффект суицидальной попытки), суицидальные проявления отсутствуют.</w:t>
      </w:r>
    </w:p>
    <w:p w:rsidR="005C658D" w:rsidRPr="005C658D" w:rsidRDefault="005C658D" w:rsidP="005C658D">
      <w:pPr>
        <w:widowControl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proofErr w:type="spellStart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Пресуицидальный</w:t>
      </w:r>
      <w:proofErr w:type="spellEnd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 период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- период формирования суици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дальной активности, границами которого являются момент воз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никновения суицидальных побуждений и момент осуществления суицидальных действий.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Прогностически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целесообразно выделе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ние двух типов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пресуицидальных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периодов:</w:t>
      </w:r>
    </w:p>
    <w:p w:rsidR="005C658D" w:rsidRPr="005C658D" w:rsidRDefault="005C658D" w:rsidP="005C658D">
      <w:pPr>
        <w:widowControl w:val="0"/>
        <w:numPr>
          <w:ilvl w:val="0"/>
          <w:numId w:val="12"/>
        </w:numPr>
        <w:tabs>
          <w:tab w:val="left" w:pos="696"/>
        </w:tabs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>аффективно-импульсивный (острый) тип (до суток);</w:t>
      </w:r>
    </w:p>
    <w:p w:rsidR="005C658D" w:rsidRPr="005C658D" w:rsidRDefault="005C658D" w:rsidP="005C658D">
      <w:pPr>
        <w:widowControl w:val="0"/>
        <w:numPr>
          <w:ilvl w:val="0"/>
          <w:numId w:val="12"/>
        </w:numPr>
        <w:tabs>
          <w:tab w:val="left" w:pos="696"/>
        </w:tabs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proofErr w:type="spellStart"/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>гипотимный</w:t>
      </w:r>
      <w:proofErr w:type="spellEnd"/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 xml:space="preserve"> (хронический) тип (свыше суток)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.</w:t>
      </w:r>
    </w:p>
    <w:p w:rsidR="005C658D" w:rsidRPr="005C658D" w:rsidRDefault="005C658D" w:rsidP="005C658D">
      <w:pPr>
        <w:widowControl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Профилактика суицидального поведения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- различные мероприятия, направленные на снижение уровня суицидальной активности, предотвращение осуществления суицидальных дей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ствий и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рецидивирования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суицидального поведения, а также на превенцию формирования суицидальных побуждений в рамках психолого-педагогической профилактики. Различают следующие виды профилактики суицидального поведения:</w:t>
      </w:r>
    </w:p>
    <w:p w:rsidR="005C658D" w:rsidRPr="005C658D" w:rsidRDefault="005C658D" w:rsidP="005C658D">
      <w:pPr>
        <w:widowControl w:val="0"/>
        <w:numPr>
          <w:ilvl w:val="0"/>
          <w:numId w:val="12"/>
        </w:numPr>
        <w:tabs>
          <w:tab w:val="left" w:pos="696"/>
        </w:tabs>
        <w:spacing w:after="0" w:line="264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>первичная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: содержит информационно-обучающие меропри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ятия по вопросам психического здоровья,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суицидологии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, проводимые для любых категорий населения;</w:t>
      </w:r>
    </w:p>
    <w:p w:rsidR="005C658D" w:rsidRPr="005C658D" w:rsidRDefault="005C658D" w:rsidP="005C658D">
      <w:pPr>
        <w:widowControl w:val="0"/>
        <w:numPr>
          <w:ilvl w:val="0"/>
          <w:numId w:val="12"/>
        </w:numPr>
        <w:tabs>
          <w:tab w:val="left" w:pos="696"/>
        </w:tabs>
        <w:spacing w:after="0" w:line="264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>вторичная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, включает в себя следующие стратегии: </w:t>
      </w:r>
      <w:r w:rsidRPr="005C658D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селек</w:t>
      </w:r>
      <w:r w:rsidRPr="005C658D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softHyphen/>
        <w:t xml:space="preserve">тивные </w:t>
      </w:r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>(избирательные)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, противодействующие факторам риска в особой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lastRenderedPageBreak/>
        <w:t>группе подростков, на текущий момент не проявляющих суицидальных наклонностей, но которые могут быть подвержены повышенному риску в биологи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ческом, психологическом или социально-экономическом отношении, </w:t>
      </w:r>
      <w:r w:rsidRPr="005C658D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антикризисные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- осуществляются в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пресу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-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ицидальном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и ближайшем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постсуицидальном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периодах и направлены на предупреждение реализации суицидальных намерений и планов, а также на купирование суицидаль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ных замыслов и намерений;</w:t>
      </w:r>
    </w:p>
    <w:p w:rsidR="005C658D" w:rsidRPr="005C658D" w:rsidRDefault="005C658D" w:rsidP="005C658D">
      <w:pPr>
        <w:widowControl w:val="0"/>
        <w:numPr>
          <w:ilvl w:val="0"/>
          <w:numId w:val="12"/>
        </w:numPr>
        <w:tabs>
          <w:tab w:val="left" w:pos="696"/>
        </w:tabs>
        <w:spacing w:after="40" w:line="264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>третичная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: мероприятия, проводимые с близким окру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жением (родственники, друзья и т.д.)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суицидентов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, членов учебно-профессионального сообщества.</w:t>
      </w:r>
    </w:p>
    <w:p w:rsidR="005C658D" w:rsidRPr="005C658D" w:rsidRDefault="005C658D" w:rsidP="005C658D">
      <w:pPr>
        <w:widowControl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proofErr w:type="spellStart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Самоповреждающее</w:t>
      </w:r>
      <w:proofErr w:type="spellEnd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 поведение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- комплекс действий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ауто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агрессивного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характера, нацеленных на причинение физического вреда собственному телу (может включать как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несуицидальное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самоповреждающее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поведение, так и суицидальные попытки). В МКБ-10 - рубрика «Преднамеренное самоповреждение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(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X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60-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X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84)».</w:t>
      </w:r>
    </w:p>
    <w:p w:rsidR="005C658D" w:rsidRPr="005C658D" w:rsidRDefault="005C658D" w:rsidP="005C658D">
      <w:pPr>
        <w:widowControl w:val="0"/>
        <w:spacing w:after="0" w:line="266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Самоубийство (суицид)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- действия, направленные на лише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ние себя жизни и завершившиеся летальным исходом.</w:t>
      </w:r>
    </w:p>
    <w:p w:rsidR="005C658D" w:rsidRPr="005C658D" w:rsidRDefault="005C658D" w:rsidP="005C658D">
      <w:pPr>
        <w:widowControl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Склонение к совершению самоубийства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— целенаправлен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ные действия, включая уговоры, предложения, подкуп, обман или иной способ побуждения человека к совершению самоубийства при отсутствии признаков доведения до самоубийства путем угроз, же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стокого обращения или систематического унижения человеческого достоинства. Является преступлением в соответствии со ст.110.1 Уголовного кодекса РФ.</w:t>
      </w:r>
    </w:p>
    <w:p w:rsidR="005C658D" w:rsidRPr="005C658D" w:rsidRDefault="005C658D" w:rsidP="005C658D">
      <w:pPr>
        <w:widowControl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Содействие совершению самоубийства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— целенаправ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ленные действия, включая советы, указания по совершению самоубийства, предоставление информации, средств или орудий совершения самоубийства, устранение препятствий к его со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вершению, обещание скрыть средства или орудия совершения самоубийства и иные. Является преступлением в соответствии со ст.110.1 Уголовного кодекса РФ.</w:t>
      </w:r>
    </w:p>
    <w:p w:rsidR="005C658D" w:rsidRPr="005C658D" w:rsidRDefault="005C658D" w:rsidP="005C658D">
      <w:pPr>
        <w:widowControl w:val="0"/>
        <w:spacing w:after="0" w:line="262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Суицидальные действия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— действия, направленные на ли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шение себя жизни.</w:t>
      </w:r>
    </w:p>
    <w:p w:rsidR="005C658D" w:rsidRPr="005C658D" w:rsidRDefault="005C658D" w:rsidP="005C658D">
      <w:pPr>
        <w:widowControl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Суицидальное кризисное состояние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— острое или хрони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ческое болезненное психическое состояние, характеризующееся выраженными нарушениями в аффективной, когнитивной и по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веденческой сферах с переживаниями безысходности, безвыход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ности, нахождение в котором может приводить к самоубийству. Внешним выражением суицидального кризиса могут быть раз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личные формы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самоповреждающего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поведения.</w:t>
      </w:r>
    </w:p>
    <w:p w:rsidR="005C658D" w:rsidRPr="005C658D" w:rsidRDefault="005C658D" w:rsidP="005C658D">
      <w:pPr>
        <w:widowControl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Суицидальные мысли (суицидальная </w:t>
      </w:r>
      <w:proofErr w:type="spellStart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идеация</w:t>
      </w:r>
      <w:proofErr w:type="spellEnd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)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— мысли о собственной смерти, рассмотрение аргументов отказа от жизни путем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lastRenderedPageBreak/>
        <w:t>самоубийства с последующим размышлением над способом совершения самоубийства.</w:t>
      </w:r>
    </w:p>
    <w:p w:rsidR="005C658D" w:rsidRPr="005C658D" w:rsidRDefault="005C658D" w:rsidP="005C658D">
      <w:pPr>
        <w:widowControl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Различают:</w:t>
      </w:r>
    </w:p>
    <w:p w:rsidR="005C658D" w:rsidRPr="005C658D" w:rsidRDefault="005C658D" w:rsidP="005C658D">
      <w:pPr>
        <w:widowControl w:val="0"/>
        <w:numPr>
          <w:ilvl w:val="0"/>
          <w:numId w:val="12"/>
        </w:numPr>
        <w:tabs>
          <w:tab w:val="left" w:pos="696"/>
        </w:tabs>
        <w:spacing w:after="0" w:line="264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>пассивные суицидальные мысли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характеризуются представ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лением своей смерти без желания лишения себя жизни;</w:t>
      </w:r>
    </w:p>
    <w:p w:rsidR="005C658D" w:rsidRPr="005C658D" w:rsidRDefault="005C658D" w:rsidP="005C658D">
      <w:pPr>
        <w:widowControl w:val="0"/>
        <w:numPr>
          <w:ilvl w:val="0"/>
          <w:numId w:val="12"/>
        </w:numPr>
        <w:tabs>
          <w:tab w:val="left" w:pos="696"/>
        </w:tabs>
        <w:spacing w:after="0" w:line="264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>навязчивые суицидальные мысли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(суицидальные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румина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-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ции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) характеризуются постоянным возвращением к травми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рующим событиям с невозможностью остановить поток не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гативных мыслей, формирующих суицидальное поведение;</w:t>
      </w:r>
    </w:p>
    <w:p w:rsidR="005C658D" w:rsidRPr="005C658D" w:rsidRDefault="005C658D" w:rsidP="005C658D">
      <w:pPr>
        <w:widowControl w:val="0"/>
        <w:numPr>
          <w:ilvl w:val="0"/>
          <w:numId w:val="12"/>
        </w:numPr>
        <w:tabs>
          <w:tab w:val="left" w:pos="696"/>
        </w:tabs>
        <w:spacing w:after="0" w:line="264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>активные суицидальные мысли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характеризуются желанием покончить с собой, разработкой плана реализации суици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дальных действий (суицидальные намерения, замыслы, планы);</w:t>
      </w:r>
    </w:p>
    <w:p w:rsidR="005C658D" w:rsidRPr="005C658D" w:rsidRDefault="005C658D" w:rsidP="005C658D">
      <w:pPr>
        <w:widowControl w:val="0"/>
        <w:numPr>
          <w:ilvl w:val="0"/>
          <w:numId w:val="12"/>
        </w:numPr>
        <w:tabs>
          <w:tab w:val="left" w:pos="696"/>
        </w:tabs>
        <w:spacing w:after="0" w:line="264" w:lineRule="auto"/>
        <w:ind w:left="700" w:hanging="3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>суицидальный императив —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«внутренний» приказ о не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медленном осуществлении суицидальных действий (часто подсказывается способ их совершения); подразумевает бес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прекословное подчинение.</w:t>
      </w:r>
    </w:p>
    <w:p w:rsidR="005C658D" w:rsidRPr="005C658D" w:rsidRDefault="005C658D" w:rsidP="005C658D">
      <w:pPr>
        <w:widowControl w:val="0"/>
        <w:spacing w:after="0" w:line="266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Суицидальное поведение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- диапазон различных вариантов сочетания суицидальных мыслей и суицидальных действий.</w:t>
      </w:r>
    </w:p>
    <w:p w:rsidR="005C658D" w:rsidRPr="005C658D" w:rsidRDefault="005C658D" w:rsidP="005C658D">
      <w:pPr>
        <w:widowControl w:val="0"/>
        <w:spacing w:after="0" w:line="262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Суицидальный риск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- вероятность совершения суицидаль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ных действий, которую прогнозируют на основе клинической оценки, экспериментально-психологического исследования, вклю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чающего в себя психодиагностику с помощью тестовых и опросных методов и психолого-педагогического наблюдения. Условно можно выделить три группы риска:</w:t>
      </w:r>
    </w:p>
    <w:p w:rsidR="005C658D" w:rsidRPr="005C658D" w:rsidRDefault="005C658D" w:rsidP="005C658D">
      <w:pPr>
        <w:widowControl w:val="0"/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>Незначительный (пограничный).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Суицидальные идеи единич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ны, нестойки, нет суицидальных намерений, твердых планов или подготовки к нанесению себе вреда. Выявляются лишь несколько факторов риска. Имеются единичные случаи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не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суицидальных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самоповреждений.</w:t>
      </w:r>
    </w:p>
    <w:p w:rsidR="005C658D" w:rsidRPr="005C658D" w:rsidRDefault="005C658D" w:rsidP="005C658D">
      <w:pPr>
        <w:widowControl w:val="0"/>
        <w:spacing w:after="0" w:line="266" w:lineRule="auto"/>
        <w:ind w:left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>Умеренный (долгосрочный).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Присутствуют суицидальные мыс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ли и намерения, но отрицается наличие четкого плана, воз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можно наличие попыток суицида в прошлом. Не выявляется признаков суицидального кризисного состояния, тяжелого психического расстройства. Присутствует мотивация к терапии. </w:t>
      </w:r>
      <w:r w:rsidRPr="005C658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ru-RU" w:bidi="ru-RU"/>
        </w:rPr>
        <w:t>Высокий/краткосрочный.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Четкие и твердые планы, подготовка к тому, чтобы причинить себе вред; известно, что у индивиду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ума были многочисленные попытки самоубийства в прошлом. Потеря когнитивного контроля (тоннельное восприятие) и от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сутствие надежд на будущее, признаки острого суицидального кризисного состояния, предлагаемая помощь отвергается.</w:t>
      </w:r>
    </w:p>
    <w:p w:rsidR="005C658D" w:rsidRPr="005C658D" w:rsidRDefault="005C658D" w:rsidP="005C658D">
      <w:pPr>
        <w:widowControl w:val="0"/>
        <w:spacing w:after="0" w:line="266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proofErr w:type="spellStart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Суицидент</w:t>
      </w:r>
      <w:proofErr w:type="spellEnd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- человек, обнаруживающий любые формы суи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цидального поведения.</w:t>
      </w:r>
    </w:p>
    <w:p w:rsidR="005C658D" w:rsidRPr="005C658D" w:rsidRDefault="005C658D" w:rsidP="005C658D">
      <w:pPr>
        <w:widowControl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proofErr w:type="spellStart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Суицидогенез</w:t>
      </w:r>
      <w:proofErr w:type="spellEnd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- процесс формирования суицидального по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ведения от момента возникновения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антивитальных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переживаний вплоть до момента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lastRenderedPageBreak/>
        <w:t>осознания и четкой формулировки суицидаль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ных намерений или реализации суицидальных действий.</w:t>
      </w:r>
    </w:p>
    <w:p w:rsidR="005C658D" w:rsidRPr="005C658D" w:rsidRDefault="005C658D" w:rsidP="005C658D">
      <w:pPr>
        <w:widowControl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proofErr w:type="spellStart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Суицидогенный</w:t>
      </w:r>
      <w:proofErr w:type="spellEnd"/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 конфликт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- наличие двух или нескольких разнонаправленных (с различной мотивацией) тенденций, одна из которых является в данный момент и в данной ситуации актуаль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ной потребностью человека, а другая (или другие) — препятствует удовлетворению этой потребности.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Суицидогенный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конфликт мо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жет быть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внутриличностный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или межличностный. Данное состо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яние (вследствие его неразрешимости) может являться причиной формирования суицидального поведения.</w:t>
      </w:r>
    </w:p>
    <w:p w:rsidR="005C658D" w:rsidRPr="005C658D" w:rsidRDefault="005C658D" w:rsidP="005C658D">
      <w:pPr>
        <w:widowControl w:val="0"/>
        <w:spacing w:after="0" w:line="262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Телефонная психологическая, психотерапевтическая помощь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— анонимная психологическая, психотерапевтическая помощь, оказываемая по телефону. Направлена на круглосуточное купирование различных кризисных состояний (в том числе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суи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цидоопасных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), разрешение межличностных и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микросоциальных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конфликтов. Осуществляется службой телефона доверия.</w:t>
      </w:r>
    </w:p>
    <w:p w:rsidR="005C658D" w:rsidRPr="005C658D" w:rsidRDefault="005C658D" w:rsidP="005C658D">
      <w:pPr>
        <w:widowControl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ectPr w:rsidR="005C658D" w:rsidRPr="005C658D" w:rsidSect="005C658D">
          <w:pgSz w:w="8400" w:h="11900"/>
          <w:pgMar w:top="751" w:right="873" w:bottom="869" w:left="875" w:header="0" w:footer="3" w:gutter="0"/>
          <w:cols w:space="720"/>
          <w:noEndnote/>
          <w:docGrid w:linePitch="360"/>
        </w:sect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Факторы суицидального риска 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— внешние или внутренние стимулы (условия, обстоятельства), способствующие или непосред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ственно вызывающие формирование суицидального поведения. Различают социально-экономические (уровень жизни, наличие работы, профессии, семьи), социально-демографические (пол, возраст, социальное положение), биологические (генетические), индивидуально-психологические (тревожность, агрессивность, безнадежность, одиночество и др.),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этнокультуральные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(наличие в традициях определенных народностей суицидального поведения как социально приемлемой нормы), клинические (предшествую</w:t>
      </w:r>
      <w:r w:rsidRPr="005C658D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щая суицидальная попытка, наличие психического или тяжелого соматического заболевания) и другие факторы суицидального риска.</w:t>
      </w:r>
    </w:p>
    <w:p w:rsidR="005C658D" w:rsidRPr="005C658D" w:rsidRDefault="005C658D" w:rsidP="005C658D">
      <w:pPr>
        <w:widowControl w:val="0"/>
        <w:spacing w:after="60" w:line="276" w:lineRule="auto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Arial" w:eastAsia="Arial" w:hAnsi="Arial" w:cs="Arial"/>
          <w:b/>
          <w:bCs/>
          <w:color w:val="231F20"/>
          <w:sz w:val="18"/>
          <w:szCs w:val="18"/>
          <w:lang w:eastAsia="ru-RU" w:bidi="ru-RU"/>
        </w:rPr>
        <w:lastRenderedPageBreak/>
        <w:t>ОПРОСНИК КРИЗИСНОГО СОСТОЯНИЯ</w:t>
      </w:r>
      <w:r w:rsidRPr="005C658D">
        <w:rPr>
          <w:rFonts w:ascii="Arial" w:eastAsia="Arial" w:hAnsi="Arial" w:cs="Arial"/>
          <w:b/>
          <w:bCs/>
          <w:color w:val="231F20"/>
          <w:sz w:val="18"/>
          <w:szCs w:val="18"/>
          <w:lang w:eastAsia="ru-RU" w:bidi="ru-RU"/>
        </w:rPr>
        <w:br/>
        <w:t>НЕСОВЕРШЕННОЛЕТНЕГО (ОКС-7)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496"/>
        <w:gridCol w:w="734"/>
        <w:gridCol w:w="739"/>
        <w:gridCol w:w="734"/>
        <w:gridCol w:w="739"/>
        <w:gridCol w:w="768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before="700"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№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before="700"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Вопросы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Совершенно не согласен</w:t>
            </w:r>
          </w:p>
          <w:p w:rsidR="005C658D" w:rsidRPr="005C658D" w:rsidRDefault="005C658D" w:rsidP="005C658D">
            <w:pPr>
              <w:widowControl w:val="0"/>
              <w:spacing w:after="0" w:line="233" w:lineRule="auto"/>
              <w:ind w:firstLine="52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(1)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C658D" w:rsidRPr="005C658D" w:rsidRDefault="005C658D" w:rsidP="005C658D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Частично не согласен</w:t>
            </w:r>
          </w:p>
          <w:p w:rsidR="005C658D" w:rsidRPr="005C658D" w:rsidRDefault="005C658D" w:rsidP="005C658D">
            <w:pPr>
              <w:widowControl w:val="0"/>
              <w:spacing w:after="0" w:line="228" w:lineRule="auto"/>
              <w:ind w:firstLine="52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(2)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C658D" w:rsidRPr="005C658D" w:rsidRDefault="005C658D" w:rsidP="005C658D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 определился</w:t>
            </w:r>
          </w:p>
          <w:p w:rsidR="005C658D" w:rsidRPr="005C658D" w:rsidRDefault="005C658D" w:rsidP="005C658D">
            <w:pPr>
              <w:widowControl w:val="0"/>
              <w:spacing w:after="0" w:line="233" w:lineRule="auto"/>
              <w:ind w:firstLine="52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(3)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C658D" w:rsidRPr="005C658D" w:rsidRDefault="005C658D" w:rsidP="005C658D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Частично согласен</w:t>
            </w:r>
          </w:p>
          <w:p w:rsidR="005C658D" w:rsidRPr="005C658D" w:rsidRDefault="005C658D" w:rsidP="005C658D">
            <w:pPr>
              <w:widowControl w:val="0"/>
              <w:spacing w:after="0" w:line="228" w:lineRule="auto"/>
              <w:ind w:firstLine="52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(4)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Полностью согласен</w:t>
            </w:r>
          </w:p>
          <w:p w:rsidR="005C658D" w:rsidRPr="005C658D" w:rsidRDefault="005C658D" w:rsidP="005C658D">
            <w:pPr>
              <w:widowControl w:val="0"/>
              <w:spacing w:after="0" w:line="233" w:lineRule="auto"/>
              <w:ind w:firstLine="52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(5)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Я нахожусь в затрудни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тельном положении, из которого нет выхода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Мне пора сдаться, т.к. я ничего не могу изменить к лучшему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Бывало, что я наносил себе физический вред или пытался убить себя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4.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Я могу думать только о плохом, что происходит в моей жизни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5.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Вы часто чувствуете себя одиноким?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6.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Иногда я не могу сдер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жать желание ударить другого человека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7.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Всем будет легче если меня не станет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C658D" w:rsidRPr="005C658D" w:rsidRDefault="005C658D" w:rsidP="005C658D">
      <w:pPr>
        <w:widowControl w:val="0"/>
        <w:spacing w:after="17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C658D" w:rsidRPr="005C658D" w:rsidRDefault="005C658D" w:rsidP="005C658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 xml:space="preserve">Интерпретация </w:t>
      </w: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- подросток может находиться в кризисном состоянии если отвечает на 4 или 5 баллов по любому из представленных вопросов (для верификации результатов необходима индивидуальная консультация):</w:t>
      </w:r>
    </w:p>
    <w:p w:rsidR="005C658D" w:rsidRPr="005C658D" w:rsidRDefault="005C658D" w:rsidP="005C658D">
      <w:pPr>
        <w:widowControl w:val="0"/>
        <w:numPr>
          <w:ilvl w:val="0"/>
          <w:numId w:val="13"/>
        </w:numPr>
        <w:tabs>
          <w:tab w:val="left" w:pos="67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Попадания в сложную жизненную ситуацию (вопрос 1).</w:t>
      </w:r>
    </w:p>
    <w:p w:rsidR="005C658D" w:rsidRPr="005C658D" w:rsidRDefault="005C658D" w:rsidP="005C658D">
      <w:pPr>
        <w:widowControl w:val="0"/>
        <w:numPr>
          <w:ilvl w:val="0"/>
          <w:numId w:val="13"/>
        </w:numPr>
        <w:tabs>
          <w:tab w:val="left" w:pos="69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Безнадежность (вопрос 2).</w:t>
      </w:r>
    </w:p>
    <w:p w:rsidR="005C658D" w:rsidRPr="005C658D" w:rsidRDefault="005C658D" w:rsidP="005C658D">
      <w:pPr>
        <w:widowControl w:val="0"/>
        <w:numPr>
          <w:ilvl w:val="0"/>
          <w:numId w:val="13"/>
        </w:numPr>
        <w:tabs>
          <w:tab w:val="left" w:pos="6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proofErr w:type="spellStart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Самоповреждающее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 xml:space="preserve"> поведение (вопрос 3).</w:t>
      </w:r>
    </w:p>
    <w:p w:rsidR="005C658D" w:rsidRPr="005C658D" w:rsidRDefault="005C658D" w:rsidP="005C658D">
      <w:pPr>
        <w:widowControl w:val="0"/>
        <w:numPr>
          <w:ilvl w:val="0"/>
          <w:numId w:val="13"/>
        </w:numPr>
        <w:tabs>
          <w:tab w:val="left" w:pos="6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 xml:space="preserve">Депрессивные </w:t>
      </w:r>
      <w:proofErr w:type="spellStart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руминации</w:t>
      </w:r>
      <w:proofErr w:type="spellEnd"/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 xml:space="preserve"> (вопрос 4).</w:t>
      </w:r>
    </w:p>
    <w:p w:rsidR="005C658D" w:rsidRPr="005C658D" w:rsidRDefault="005C658D" w:rsidP="005C658D">
      <w:pPr>
        <w:widowControl w:val="0"/>
        <w:numPr>
          <w:ilvl w:val="0"/>
          <w:numId w:val="13"/>
        </w:numPr>
        <w:tabs>
          <w:tab w:val="left" w:pos="6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Одиночество (вопрос 5).</w:t>
      </w:r>
    </w:p>
    <w:p w:rsidR="005C658D" w:rsidRPr="005C658D" w:rsidRDefault="005C658D" w:rsidP="005C658D">
      <w:pPr>
        <w:widowControl w:val="0"/>
        <w:numPr>
          <w:ilvl w:val="0"/>
          <w:numId w:val="13"/>
        </w:numPr>
        <w:tabs>
          <w:tab w:val="left" w:pos="6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Агрессия (вопрос 6).</w:t>
      </w:r>
    </w:p>
    <w:p w:rsidR="005C658D" w:rsidRPr="005C658D" w:rsidRDefault="005C658D" w:rsidP="005C658D">
      <w:pPr>
        <w:widowControl w:val="0"/>
        <w:numPr>
          <w:ilvl w:val="0"/>
          <w:numId w:val="13"/>
        </w:numPr>
        <w:tabs>
          <w:tab w:val="left" w:pos="685"/>
        </w:tabs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Обременительность (вопрос 7).</w:t>
      </w: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br w:type="page"/>
      </w:r>
    </w:p>
    <w:p w:rsidR="005C658D" w:rsidRPr="005C658D" w:rsidRDefault="005C658D" w:rsidP="005C658D">
      <w:pPr>
        <w:widowControl w:val="0"/>
        <w:pBdr>
          <w:bottom w:val="single" w:sz="4" w:space="0" w:color="auto"/>
        </w:pBdr>
        <w:spacing w:after="100" w:line="276" w:lineRule="auto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Arial" w:eastAsia="Arial" w:hAnsi="Arial" w:cs="Arial"/>
          <w:b/>
          <w:bCs/>
          <w:color w:val="231F20"/>
          <w:sz w:val="18"/>
          <w:szCs w:val="18"/>
          <w:lang w:eastAsia="ru-RU" w:bidi="ru-RU"/>
        </w:rPr>
        <w:lastRenderedPageBreak/>
        <w:t>риска (ЧОСР</w:t>
      </w:r>
      <w:proofErr w:type="gramStart"/>
      <w:r w:rsidRPr="005C658D">
        <w:rPr>
          <w:rFonts w:ascii="Arial" w:eastAsia="Arial" w:hAnsi="Arial" w:cs="Arial"/>
          <w:b/>
          <w:bCs/>
          <w:color w:val="231F20"/>
          <w:sz w:val="18"/>
          <w:szCs w:val="18"/>
          <w:lang w:eastAsia="ru-RU" w:bidi="ru-RU"/>
        </w:rPr>
        <w:t>)</w:t>
      </w:r>
      <w:r w:rsidRPr="005C658D">
        <w:rPr>
          <w:rFonts w:ascii="Arial" w:eastAsia="Arial" w:hAnsi="Arial" w:cs="Arial"/>
          <w:b/>
          <w:bCs/>
          <w:color w:val="231F20"/>
          <w:sz w:val="18"/>
          <w:szCs w:val="18"/>
          <w:lang w:eastAsia="ru-RU" w:bidi="ru-RU"/>
        </w:rPr>
        <w:br/>
        <w:t>(</w:t>
      </w:r>
      <w:proofErr w:type="gramEnd"/>
      <w:r w:rsidRPr="005C658D">
        <w:rPr>
          <w:rFonts w:ascii="Arial" w:eastAsia="Arial" w:hAnsi="Arial" w:cs="Arial"/>
          <w:b/>
          <w:bCs/>
          <w:color w:val="231F20"/>
          <w:sz w:val="18"/>
          <w:szCs w:val="18"/>
          <w:lang w:eastAsia="ru-RU" w:bidi="ru-RU"/>
        </w:rPr>
        <w:t xml:space="preserve">при проведении </w:t>
      </w:r>
      <w:proofErr w:type="spellStart"/>
      <w:r w:rsidRPr="005C658D">
        <w:rPr>
          <w:rFonts w:ascii="Arial" w:eastAsia="Arial" w:hAnsi="Arial" w:cs="Arial"/>
          <w:b/>
          <w:bCs/>
          <w:color w:val="231F20"/>
          <w:sz w:val="18"/>
          <w:szCs w:val="18"/>
          <w:lang w:eastAsia="ru-RU" w:bidi="ru-RU"/>
        </w:rPr>
        <w:t>полуструктурированного</w:t>
      </w:r>
      <w:proofErr w:type="spellEnd"/>
      <w:r w:rsidRPr="005C658D">
        <w:rPr>
          <w:rFonts w:ascii="Arial" w:eastAsia="Arial" w:hAnsi="Arial" w:cs="Arial"/>
          <w:b/>
          <w:bCs/>
          <w:color w:val="231F20"/>
          <w:sz w:val="18"/>
          <w:szCs w:val="18"/>
          <w:lang w:eastAsia="ru-RU" w:bidi="ru-RU"/>
        </w:rPr>
        <w:t xml:space="preserve"> интервью)</w:t>
      </w:r>
      <w:r w:rsidRPr="005C658D">
        <w:rPr>
          <w:rFonts w:ascii="Arial" w:eastAsia="Arial" w:hAnsi="Arial" w:cs="Arial"/>
          <w:b/>
          <w:bCs/>
          <w:color w:val="231F20"/>
          <w:sz w:val="18"/>
          <w:szCs w:val="18"/>
          <w:lang w:eastAsia="ru-RU" w:bidi="ru-RU"/>
        </w:rPr>
        <w:br/>
        <w:t>у несовершеннолетнего</w:t>
      </w:r>
    </w:p>
    <w:p w:rsidR="005C658D" w:rsidRPr="005C658D" w:rsidRDefault="005C658D" w:rsidP="005C658D">
      <w:pPr>
        <w:widowControl w:val="0"/>
        <w:spacing w:after="0" w:line="240" w:lineRule="auto"/>
        <w:ind w:left="797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1. Степень выраженности суицидальных тенденций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5"/>
        <w:gridCol w:w="883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57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ru-RU" w:bidi="ru-RU"/>
              </w:rPr>
              <w:t>Пассивные суицидальные мысли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: характеризуются представле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ниями (мыслями) на тему своей смерти, но не оформляются в осознанное желание лишения себя жизни как варианта само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произвольной активности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Нет/да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57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ru-RU" w:bidi="ru-RU"/>
              </w:rPr>
              <w:t>Навязчивые мысли о смерти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: периодически возникающие, реже постоянные, мысли о смерти, самоубийстве. Человек восприни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мает их, как чуждое для себя переживание и пытается с ними справиться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Нет/да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57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ru-RU" w:bidi="ru-RU"/>
              </w:rPr>
              <w:t>Мысли о смерти сверхценного уровня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: мысли о смерти и само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убийстве носят постоянный характер, человек погружен в них, не борется с ними, есть разработка плана самоубийства, тяжело поддается переубеждению, этому часто сопутствует «тоннельное» восприятие мира 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u w:val="single"/>
                <w:lang w:eastAsia="ru-RU" w:bidi="ru-RU"/>
              </w:rPr>
              <w:t>(</w:t>
            </w:r>
            <w:r w:rsidRPr="005C658D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u w:val="single"/>
                <w:lang w:eastAsia="ru-RU" w:bidi="ru-RU"/>
              </w:rPr>
              <w:t>положительный ответ - высокий риск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u w:val="single"/>
                <w:lang w:eastAsia="ru-RU" w:bidi="ru-RU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Нет/да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18"/>
                <w:szCs w:val="18"/>
                <w:lang w:eastAsia="ru-RU" w:bidi="ru-RU"/>
              </w:rPr>
              <w:t>Наличие суицидальных попыток в предыдущие полгода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Нет/да</w:t>
            </w:r>
          </w:p>
        </w:tc>
      </w:tr>
    </w:tbl>
    <w:p w:rsidR="005C658D" w:rsidRPr="005C658D" w:rsidRDefault="005C658D" w:rsidP="005C658D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2. Клинико-психопатологические проявления</w:t>
      </w:r>
    </w:p>
    <w:p w:rsidR="005C658D" w:rsidRPr="005C658D" w:rsidRDefault="005C658D" w:rsidP="005C658D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 xml:space="preserve">(Представлены симптомы, характерные для суицидального кризисного состояния даже </w:t>
      </w:r>
      <w:r w:rsidRPr="005C658D"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  <w:u w:val="single"/>
          <w:lang w:eastAsia="ru-RU" w:bidi="ru-RU"/>
        </w:rPr>
        <w:t>вне высказываний суицидальных намерений</w:t>
      </w: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5"/>
        <w:gridCol w:w="883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18"/>
                <w:szCs w:val="18"/>
                <w:lang w:eastAsia="ru-RU" w:bidi="ru-RU"/>
              </w:rPr>
              <w:t>Попадание в тяжелое положение (безысходность/ безвыходность)</w:t>
            </w:r>
          </w:p>
          <w:p w:rsidR="005C658D" w:rsidRPr="005C658D" w:rsidRDefault="005C658D" w:rsidP="005C658D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Пациент описывает свою проблему (внешнюю, внутреннюю) как невыносимую, неразрешимую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Нет/да</w:t>
            </w:r>
          </w:p>
        </w:tc>
      </w:tr>
    </w:tbl>
    <w:p w:rsidR="005C658D" w:rsidRPr="005C658D" w:rsidRDefault="005C658D" w:rsidP="005C65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  <w:lang w:eastAsia="ru-RU" w:bidi="ru-RU"/>
        </w:rPr>
        <w:t xml:space="preserve">Эмоциональная сфера </w:t>
      </w:r>
      <w:r w:rsidRPr="005C658D"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  <w:lang w:eastAsia="ru-RU" w:bidi="ru-RU"/>
        </w:rPr>
        <w:t>(два положительных ответа - высокий риск)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5"/>
        <w:gridCol w:w="883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7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Витальные проявления кризисного состояния (</w:t>
            </w:r>
            <w:proofErr w:type="spellStart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психалгия</w:t>
            </w:r>
            <w:proofErr w:type="spellEnd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, «ду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шевная боль»)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Нет/да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Резкие всплески негативных эмоций, острая </w:t>
            </w:r>
            <w:proofErr w:type="spellStart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ангедония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Нет/да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Выраженная безотчетная тревога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Нет/да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Деперсонализация — </w:t>
            </w:r>
            <w:proofErr w:type="spellStart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дереализация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Нет/да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Болезненная психическая анестезия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Нет/да</w:t>
            </w:r>
          </w:p>
        </w:tc>
      </w:tr>
    </w:tbl>
    <w:p w:rsidR="005C658D" w:rsidRPr="005C658D" w:rsidRDefault="005C658D" w:rsidP="005C65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  <w:lang w:eastAsia="ru-RU" w:bidi="ru-RU"/>
        </w:rPr>
        <w:t xml:space="preserve">Когнитивная сфера </w:t>
      </w:r>
      <w:r w:rsidRPr="005C658D"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  <w:lang w:eastAsia="ru-RU" w:bidi="ru-RU"/>
        </w:rPr>
        <w:t>(два положительных ответа - высокий риск)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5"/>
        <w:gridCol w:w="883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7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Чрезмерные или постоянные </w:t>
            </w:r>
            <w:proofErr w:type="spellStart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руминации</w:t>
            </w:r>
            <w:proofErr w:type="spellEnd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 о своих переживаниях и событиях в жизни, которые привели к душевному смятению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Нет/да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Неспособность отклониться от повторяющегося негативного ша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блона мыслей (когнитивная ригидность)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Нет/да</w:t>
            </w:r>
          </w:p>
        </w:tc>
      </w:tr>
    </w:tbl>
    <w:p w:rsidR="005C658D" w:rsidRPr="005C658D" w:rsidRDefault="005C658D" w:rsidP="005C658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5C658D" w:rsidRPr="005C658D" w:rsidSect="005C65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8400" w:h="11900"/>
          <w:pgMar w:top="1433" w:right="881" w:bottom="1256" w:left="88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5"/>
        <w:gridCol w:w="883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7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lastRenderedPageBreak/>
              <w:t>Опыт переживания глубокого погружения в негативные эмоции, ухудшение способности перерабатывать информацию или при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нимать решения (</w:t>
            </w:r>
            <w:proofErr w:type="spellStart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руминативное</w:t>
            </w:r>
            <w:proofErr w:type="spellEnd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 затопление)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Нет/да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Повторяющиеся безуспешные попытки вытеснить, подавить не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гативные или тревожные мысли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Нет/да</w:t>
            </w:r>
          </w:p>
        </w:tc>
      </w:tr>
    </w:tbl>
    <w:p w:rsidR="005C658D" w:rsidRPr="005C658D" w:rsidRDefault="005C658D" w:rsidP="005C658D">
      <w:pPr>
        <w:widowControl w:val="0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  <w:lang w:eastAsia="ru-RU" w:bidi="ru-RU"/>
        </w:rPr>
        <w:t xml:space="preserve">Соматическая сфера </w:t>
      </w:r>
      <w:r w:rsidRPr="005C658D"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  <w:lang w:eastAsia="ru-RU" w:bidi="ru-RU"/>
        </w:rPr>
        <w:t>(два положительных ответа - высокий риск)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5"/>
        <w:gridCol w:w="883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Болезненные телесные сенсации, включая любые </w:t>
            </w:r>
            <w:proofErr w:type="spellStart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алгии</w:t>
            </w:r>
            <w:proofErr w:type="spellEnd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, сене- </w:t>
            </w:r>
            <w:proofErr w:type="spellStart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стоалгии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Нет/да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7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Нарушение любых фаз сна (засыпание, ночные, ранние про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буждения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Нет/да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Отсутствие аппетита/потеря веса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Нет/да</w:t>
            </w:r>
          </w:p>
        </w:tc>
      </w:tr>
    </w:tbl>
    <w:p w:rsidR="005C658D" w:rsidRPr="005C658D" w:rsidRDefault="005C658D" w:rsidP="005C65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  <w:lang w:eastAsia="ru-RU" w:bidi="ru-RU"/>
        </w:rPr>
        <w:t xml:space="preserve">Поведенческая сфера </w:t>
      </w:r>
      <w:r w:rsidRPr="005C658D"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  <w:lang w:eastAsia="ru-RU" w:bidi="ru-RU"/>
        </w:rPr>
        <w:t>(два положительных ответа - высокий риск)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5"/>
        <w:gridCol w:w="883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7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Отчуждение или значительное снижение социальной активности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Нет/да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Уклончивое общение с близкими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Нет/да</w:t>
            </w:r>
          </w:p>
        </w:tc>
      </w:tr>
    </w:tbl>
    <w:p w:rsidR="005C658D" w:rsidRPr="005C658D" w:rsidRDefault="005C658D" w:rsidP="005C658D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 xml:space="preserve">3. Суицидальные переживания </w:t>
      </w:r>
      <w:r w:rsidRPr="005C658D"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  <w:lang w:eastAsia="ru-RU" w:bidi="ru-RU"/>
        </w:rPr>
        <w:t>(положительный ответ повышает суицидальный риск)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5"/>
        <w:gridCol w:w="883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57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ru-RU" w:bidi="ru-RU"/>
              </w:rPr>
              <w:t>Социальное поражение: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 характеризуется высказываниями под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ростков, что они потеряли свою уверенность, оказались «выби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тыми из привычной колеи», сдались и не могут больше бороться, ощущают себя в безнадежном положении.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Нет/да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57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ru-RU" w:bidi="ru-RU"/>
              </w:rPr>
              <w:t>Воспринимаемая обременительность: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 восприятие себя как бре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мени для других. Примеры высказываний: «Если я умру, то моя смерть станет облегчением для окружающих».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Нет/да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ru-RU" w:bidi="ru-RU"/>
              </w:rPr>
              <w:t>Переживание западни: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 безвыходность, безысходность. Примеры высказываний: «У меня сейчас такое чувство, что хочется просто исчезнуть». «Я не вижу выхода, разрешения моей ситуации/</w:t>
            </w:r>
            <w:proofErr w:type="gramStart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со- стояния</w:t>
            </w:r>
            <w:proofErr w:type="gramEnd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». «Я сдаюсь и не хочу бороться».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Нет/да</w:t>
            </w:r>
          </w:p>
        </w:tc>
      </w:tr>
    </w:tbl>
    <w:p w:rsidR="005C658D" w:rsidRPr="005C658D" w:rsidRDefault="005C658D" w:rsidP="005C658D">
      <w:pPr>
        <w:widowControl w:val="0"/>
        <w:spacing w:after="17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C658D" w:rsidRPr="005C658D" w:rsidRDefault="005C658D" w:rsidP="005C658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sectPr w:rsidR="005C658D" w:rsidRPr="005C658D" w:rsidSect="005C658D">
          <w:headerReference w:type="even" r:id="rId16"/>
          <w:headerReference w:type="default" r:id="rId17"/>
          <w:footerReference w:type="even" r:id="rId18"/>
          <w:footerReference w:type="default" r:id="rId19"/>
          <w:pgSz w:w="8400" w:h="11900"/>
          <w:pgMar w:top="958" w:right="826" w:bottom="958" w:left="936" w:header="530" w:footer="3" w:gutter="0"/>
          <w:cols w:space="720"/>
          <w:noEndnote/>
          <w:docGrid w:linePitch="360"/>
        </w:sect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 xml:space="preserve">Интерпретация: </w:t>
      </w: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Умеренный риск — больше 6 положительных ответов. Высокий суицидальный риск — больше 10 положительных ответов (считается по клинико-психопатологическим проявлениям и суицидальному нарративу). При наличии трех положительных ответов по суицидальным переживаниям пациент определяется как высокий риск, даже при отсутствии положительных ответов по клиническим проявлениям.</w:t>
      </w:r>
    </w:p>
    <w:p w:rsidR="005C658D" w:rsidRPr="005C658D" w:rsidRDefault="005C658D" w:rsidP="005C658D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5C658D">
        <w:rPr>
          <w:rFonts w:ascii="Arial" w:eastAsia="Arial" w:hAnsi="Arial" w:cs="Arial"/>
          <w:b/>
          <w:bCs/>
          <w:color w:val="231F20"/>
          <w:sz w:val="18"/>
          <w:szCs w:val="18"/>
          <w:lang w:eastAsia="ru-RU" w:bidi="ru-RU"/>
        </w:rPr>
        <w:lastRenderedPageBreak/>
        <w:t xml:space="preserve">Карта суицидального кризисного состояния </w:t>
      </w:r>
      <w:proofErr w:type="gramStart"/>
      <w:r w:rsidRPr="005C658D">
        <w:rPr>
          <w:rFonts w:ascii="Arial" w:eastAsia="Arial" w:hAnsi="Arial" w:cs="Arial"/>
          <w:b/>
          <w:bCs/>
          <w:color w:val="231F20"/>
          <w:sz w:val="18"/>
          <w:szCs w:val="18"/>
          <w:lang w:eastAsia="ru-RU" w:bidi="ru-RU"/>
        </w:rPr>
        <w:t>несовершеннолетнего,</w:t>
      </w:r>
      <w:r w:rsidRPr="005C658D">
        <w:rPr>
          <w:rFonts w:ascii="Arial" w:eastAsia="Arial" w:hAnsi="Arial" w:cs="Arial"/>
          <w:b/>
          <w:bCs/>
          <w:color w:val="231F20"/>
          <w:sz w:val="18"/>
          <w:szCs w:val="18"/>
          <w:lang w:eastAsia="ru-RU" w:bidi="ru-RU"/>
        </w:rPr>
        <w:br/>
        <w:t>совершившего</w:t>
      </w:r>
      <w:proofErr w:type="gramEnd"/>
      <w:r w:rsidRPr="005C658D">
        <w:rPr>
          <w:rFonts w:ascii="Arial" w:eastAsia="Arial" w:hAnsi="Arial" w:cs="Arial"/>
          <w:b/>
          <w:bCs/>
          <w:color w:val="231F20"/>
          <w:sz w:val="18"/>
          <w:szCs w:val="18"/>
          <w:lang w:eastAsia="ru-RU" w:bidi="ru-RU"/>
        </w:rPr>
        <w:t xml:space="preserve"> суицид или суицидальную попытку </w:t>
      </w:r>
      <w:r w:rsidRPr="005C658D">
        <w:rPr>
          <w:rFonts w:ascii="Arial" w:eastAsia="Arial" w:hAnsi="Arial" w:cs="Arial"/>
          <w:b/>
          <w:bCs/>
          <w:color w:val="231F20"/>
          <w:sz w:val="20"/>
          <w:szCs w:val="20"/>
          <w:vertAlign w:val="superscript"/>
          <w:lang w:eastAsia="ru-RU" w:bidi="ru-RU"/>
        </w:rPr>
        <w:footnoteReference w:id="7"/>
      </w:r>
    </w:p>
    <w:p w:rsidR="005C658D" w:rsidRPr="005C658D" w:rsidRDefault="005C658D" w:rsidP="005C65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Arial" w:eastAsia="Arial" w:hAnsi="Arial" w:cs="Arial"/>
          <w:b/>
          <w:bCs/>
          <w:color w:val="231F20"/>
          <w:sz w:val="18"/>
          <w:szCs w:val="18"/>
          <w:lang w:eastAsia="ru-RU" w:bidi="ru-RU"/>
        </w:rPr>
        <w:t>Необходимо вносить информацию, только подтвержденную</w:t>
      </w:r>
    </w:p>
    <w:p w:rsidR="005C658D" w:rsidRPr="005C658D" w:rsidRDefault="005C658D" w:rsidP="005C658D">
      <w:pPr>
        <w:widowControl w:val="0"/>
        <w:pBdr>
          <w:bottom w:val="single" w:sz="4" w:space="0" w:color="auto"/>
        </w:pBdr>
        <w:spacing w:after="200" w:line="240" w:lineRule="auto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Arial" w:eastAsia="Arial" w:hAnsi="Arial" w:cs="Arial"/>
          <w:b/>
          <w:bCs/>
          <w:color w:val="231F20"/>
          <w:sz w:val="18"/>
          <w:szCs w:val="18"/>
          <w:lang w:eastAsia="ru-RU" w:bidi="ru-RU"/>
        </w:rPr>
        <w:t>документально</w:t>
      </w:r>
    </w:p>
    <w:p w:rsidR="005C658D" w:rsidRPr="005C658D" w:rsidRDefault="005C658D" w:rsidP="005C658D">
      <w:pPr>
        <w:widowControl w:val="0"/>
        <w:spacing w:after="80" w:line="240" w:lineRule="auto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СОЦИО-ДЕМОГРАФИЧЕСКИЕ ХАРАКТЕРИСТИКИ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3739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ru-RU" w:bidi="ru-RU"/>
              </w:rPr>
              <w:t>Имя (ФИО)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ru-RU" w:bidi="ru-RU"/>
              </w:rPr>
              <w:t>Возраст (число полных лет)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ru-RU" w:bidi="ru-RU"/>
              </w:rPr>
              <w:t>Пол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мужской</w:t>
            </w:r>
          </w:p>
          <w:p w:rsidR="005C658D" w:rsidRPr="005C658D" w:rsidRDefault="005C658D" w:rsidP="005C658D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2 - женский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ru-RU" w:bidi="ru-RU"/>
              </w:rPr>
              <w:t>Место жительства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numPr>
                <w:ilvl w:val="0"/>
                <w:numId w:val="14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город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4"/>
              </w:numPr>
              <w:tabs>
                <w:tab w:val="left" w:pos="1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сельская местность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ru-RU" w:bidi="ru-RU"/>
              </w:rPr>
              <w:t>Место обучения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numPr>
                <w:ilvl w:val="0"/>
                <w:numId w:val="15"/>
              </w:numPr>
              <w:tabs>
                <w:tab w:val="left" w:pos="144"/>
              </w:tabs>
              <w:spacing w:after="0" w:line="23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общеобразовательная организация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5"/>
              </w:numPr>
              <w:tabs>
                <w:tab w:val="left" w:pos="144"/>
              </w:tabs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профессиональная образовательная организация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5"/>
              </w:numPr>
              <w:tabs>
                <w:tab w:val="left" w:pos="1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профессиональная образовательная организация высшего образования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5"/>
              </w:numPr>
              <w:tabs>
                <w:tab w:val="left" w:pos="144"/>
              </w:tabs>
              <w:spacing w:after="0" w:line="23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не обучается</w:t>
            </w:r>
          </w:p>
        </w:tc>
      </w:tr>
    </w:tbl>
    <w:p w:rsidR="005C658D" w:rsidRPr="005C658D" w:rsidRDefault="005C658D" w:rsidP="005C658D">
      <w:pPr>
        <w:widowControl w:val="0"/>
        <w:spacing w:after="3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C658D" w:rsidRPr="005C658D" w:rsidRDefault="005C658D" w:rsidP="005C658D">
      <w:pPr>
        <w:widowControl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ОТЯГОЩЕННАЯ НАСЛЕДСТВЕННОСТЬ</w:t>
      </w:r>
    </w:p>
    <w:p w:rsidR="005C658D" w:rsidRPr="005C658D" w:rsidRDefault="005C658D" w:rsidP="005C658D">
      <w:pPr>
        <w:widowControl w:val="0"/>
        <w:spacing w:after="0" w:line="240" w:lineRule="auto"/>
        <w:ind w:left="86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Психопатологическая отягощенность со стороны матери/отца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3739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Наличие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нет</w:t>
            </w:r>
          </w:p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386"/>
          <w:jc w:val="center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Если ответ «да», то уточните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аффективные расстройства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невротические расстройства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расстройства шизофренического спектра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расстройство личности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органические расстройства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зависимость от алкоголя и других ПАВ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6"/>
              </w:numPr>
              <w:tabs>
                <w:tab w:val="left" w:pos="144"/>
                <w:tab w:val="left" w:leader="underscore" w:pos="3322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- другое (указать) 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ab/>
            </w:r>
          </w:p>
        </w:tc>
      </w:tr>
    </w:tbl>
    <w:p w:rsidR="005C658D" w:rsidRPr="005C658D" w:rsidRDefault="005C658D" w:rsidP="005C658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5C658D" w:rsidRPr="005C658D" w:rsidSect="005C658D">
          <w:headerReference w:type="even" r:id="rId20"/>
          <w:headerReference w:type="default" r:id="rId21"/>
          <w:footerReference w:type="even" r:id="rId22"/>
          <w:footerReference w:type="default" r:id="rId23"/>
          <w:pgSz w:w="8400" w:h="11900"/>
          <w:pgMar w:top="1409" w:right="936" w:bottom="1055" w:left="826" w:header="0" w:footer="3" w:gutter="0"/>
          <w:cols w:space="720"/>
          <w:noEndnote/>
          <w:docGrid w:linePitch="360"/>
        </w:sectPr>
      </w:pPr>
    </w:p>
    <w:p w:rsidR="005C658D" w:rsidRPr="005C658D" w:rsidRDefault="005C658D" w:rsidP="005C658D">
      <w:pPr>
        <w:widowControl w:val="0"/>
        <w:spacing w:after="0" w:line="240" w:lineRule="auto"/>
        <w:ind w:left="91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lastRenderedPageBreak/>
        <w:t>Законченный суицид в ближайшем окружении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3734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Наличие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нет</w:t>
            </w:r>
          </w:p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Если ответ «да», то уточните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мать/отец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2 - сестры/братья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3 - дедушки/бабушки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9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4 - близкие друзья</w:t>
            </w:r>
          </w:p>
        </w:tc>
      </w:tr>
    </w:tbl>
    <w:p w:rsidR="005C658D" w:rsidRPr="005C658D" w:rsidRDefault="005C658D" w:rsidP="005C658D">
      <w:pPr>
        <w:widowControl w:val="0"/>
        <w:spacing w:after="0" w:line="240" w:lineRule="auto"/>
        <w:ind w:left="96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Суицидальные попытки в ближайшем окружении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3734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Наличие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нет</w:t>
            </w:r>
          </w:p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Если ответ «да», то уточните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мать/отец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2 - сестры/братья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3 - дедушки/бабушки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9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4 - близкие друзья</w:t>
            </w:r>
          </w:p>
        </w:tc>
      </w:tr>
    </w:tbl>
    <w:p w:rsidR="005C658D" w:rsidRPr="005C658D" w:rsidRDefault="005C658D" w:rsidP="005C65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Детские психологические травмы (до 12 лет)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3734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Наличие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нет</w:t>
            </w:r>
          </w:p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Если ответ «да», то уточните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психологические формы насилия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2 - физические формы насилия, вклю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чая постоянные угрозы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3 - сексуальное насилие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9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4 - развод родителей в раннем возрасте</w:t>
            </w:r>
          </w:p>
        </w:tc>
      </w:tr>
    </w:tbl>
    <w:p w:rsidR="005C658D" w:rsidRPr="005C658D" w:rsidRDefault="005C658D" w:rsidP="005C65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Установленные заболевания (в настоящее время)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3734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Наличие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— нет</w:t>
            </w:r>
          </w:p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Если ответ «да», то уточните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соматических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2 - неврологических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3 - психических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9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4 - инвалидность</w:t>
            </w:r>
          </w:p>
        </w:tc>
      </w:tr>
    </w:tbl>
    <w:p w:rsidR="005C658D" w:rsidRPr="005C658D" w:rsidRDefault="005C658D" w:rsidP="005C658D">
      <w:pPr>
        <w:widowControl w:val="0"/>
        <w:spacing w:after="0" w:line="240" w:lineRule="auto"/>
        <w:ind w:left="86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Попытки самоубийства в анамнезе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3734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Наличие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— нет</w:t>
            </w:r>
          </w:p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Количество попыток (указать число)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C658D" w:rsidRPr="005C658D" w:rsidRDefault="005C658D" w:rsidP="005C658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5C658D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3739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8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lastRenderedPageBreak/>
              <w:t>Сколько времени назад была последняя попытка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меньше недели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2 - меньше месяца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3 - в последние полгода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4 - в последний год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5 - больше года назад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Сколько было госпитализаций, связанных с суицидальными попытками (указать число)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Состоял ли подросток на учете в комиссии по делам несовер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шеннолетних и защите их прав (ПДН)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нет</w:t>
            </w:r>
          </w:p>
          <w:p w:rsidR="005C658D" w:rsidRPr="005C658D" w:rsidRDefault="005C658D" w:rsidP="005C658D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Состоял ли несовершеннолет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ний на диспансерном учете у психиатра, нарколога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— нет</w:t>
            </w:r>
          </w:p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Вероисповедание несовершен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нолетнего, членов его семьи (указать)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3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ru-RU" w:bidi="ru-RU"/>
              </w:rPr>
              <w:t>Семья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 семьи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полная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8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2 - неполная</w:t>
            </w:r>
          </w:p>
        </w:tc>
      </w:tr>
    </w:tbl>
    <w:p w:rsidR="005C658D" w:rsidRPr="005C658D" w:rsidRDefault="005C658D" w:rsidP="005C658D">
      <w:pPr>
        <w:widowControl w:val="0"/>
        <w:spacing w:after="0" w:line="240" w:lineRule="auto"/>
        <w:ind w:left="96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Совместно проживающие родственники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3739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Наличие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нет 1 - 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8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Если ответ «да», то уточните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сирота или ребенок, оставшийся без попечения родителей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2 - отец (или отчим)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3 - мать (или мачеха)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4 - бабушки/дедушки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5 - братья и/или сестры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Сколько братьев и сестер (указать число)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Среди своих братьев и сестер пациент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старший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2 - средний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3 - младший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8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4 - близнецы</w:t>
            </w:r>
          </w:p>
        </w:tc>
      </w:tr>
    </w:tbl>
    <w:p w:rsidR="005C658D" w:rsidRPr="005C658D" w:rsidRDefault="005C658D" w:rsidP="005C658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5C658D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p w:rsidR="005C658D" w:rsidRPr="005C658D" w:rsidRDefault="005C658D" w:rsidP="005C65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lastRenderedPageBreak/>
        <w:t>Конфликты в семье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3734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Наличие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нет</w:t>
            </w:r>
          </w:p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Если ответ «да», то уточните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острый</w:t>
            </w:r>
          </w:p>
          <w:p w:rsidR="005C658D" w:rsidRPr="005C658D" w:rsidRDefault="005C658D" w:rsidP="005C658D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2 - хронический</w:t>
            </w:r>
          </w:p>
          <w:p w:rsidR="005C658D" w:rsidRPr="005C658D" w:rsidRDefault="005C658D" w:rsidP="005C658D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3 - периодический</w:t>
            </w:r>
          </w:p>
        </w:tc>
      </w:tr>
    </w:tbl>
    <w:p w:rsidR="005C658D" w:rsidRPr="005C658D" w:rsidRDefault="005C658D" w:rsidP="005C658D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Негативные события за последние полгода, предшествовавшие обращению к специалисту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3734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Наличие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нет</w:t>
            </w:r>
          </w:p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243"/>
          <w:jc w:val="center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Если ответ «да», то уточните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numPr>
                <w:ilvl w:val="0"/>
                <w:numId w:val="17"/>
              </w:numPr>
              <w:tabs>
                <w:tab w:val="left" w:pos="139"/>
              </w:tabs>
              <w:spacing w:after="4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потеря значимого взрослого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7"/>
              </w:numPr>
              <w:tabs>
                <w:tab w:val="left" w:pos="139"/>
              </w:tabs>
              <w:spacing w:after="4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смерть друга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7"/>
              </w:numPr>
              <w:tabs>
                <w:tab w:val="left" w:pos="139"/>
              </w:tabs>
              <w:spacing w:after="4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развод родителей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7"/>
              </w:numPr>
              <w:tabs>
                <w:tab w:val="left" w:pos="139"/>
              </w:tabs>
              <w:spacing w:after="4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сексуальное насилие со стороны ро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дителей (или лиц, их заменяющих)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7"/>
              </w:numPr>
              <w:tabs>
                <w:tab w:val="left" w:pos="139"/>
              </w:tabs>
              <w:spacing w:after="4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сексуальное насилие со стороны сверстников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7"/>
              </w:numPr>
              <w:tabs>
                <w:tab w:val="left" w:pos="139"/>
              </w:tabs>
              <w:spacing w:after="4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- </w:t>
            </w:r>
            <w:proofErr w:type="spellStart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буллинг</w:t>
            </w:r>
            <w:proofErr w:type="spellEnd"/>
          </w:p>
          <w:p w:rsidR="005C658D" w:rsidRPr="005C658D" w:rsidRDefault="005C658D" w:rsidP="005C658D">
            <w:pPr>
              <w:widowControl w:val="0"/>
              <w:numPr>
                <w:ilvl w:val="0"/>
                <w:numId w:val="17"/>
              </w:numPr>
              <w:tabs>
                <w:tab w:val="left" w:pos="139"/>
              </w:tabs>
              <w:spacing w:after="4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разрыв романтических отношений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7"/>
              </w:numPr>
              <w:tabs>
                <w:tab w:val="left" w:pos="139"/>
              </w:tabs>
              <w:spacing w:after="4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острые конфликты с родителями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7"/>
              </w:numPr>
              <w:tabs>
                <w:tab w:val="left" w:pos="139"/>
              </w:tabs>
              <w:spacing w:after="4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острые конфликты со сверстниками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7"/>
              </w:numPr>
              <w:tabs>
                <w:tab w:val="left" w:pos="240"/>
              </w:tabs>
              <w:spacing w:after="4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соматическое неблагополучие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7"/>
              </w:numPr>
              <w:tabs>
                <w:tab w:val="left" w:pos="240"/>
              </w:tabs>
              <w:spacing w:after="4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- </w:t>
            </w:r>
            <w:proofErr w:type="spellStart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кибербуллинг</w:t>
            </w:r>
            <w:proofErr w:type="spellEnd"/>
          </w:p>
          <w:p w:rsidR="005C658D" w:rsidRPr="005C658D" w:rsidRDefault="005C658D" w:rsidP="005C658D">
            <w:pPr>
              <w:widowControl w:val="0"/>
              <w:numPr>
                <w:ilvl w:val="0"/>
                <w:numId w:val="17"/>
              </w:numPr>
              <w:tabs>
                <w:tab w:val="left" w:pos="240"/>
                <w:tab w:val="left" w:leader="underscore" w:pos="3413"/>
              </w:tabs>
              <w:spacing w:after="4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- другое (указать) 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ab/>
            </w:r>
          </w:p>
        </w:tc>
      </w:tr>
    </w:tbl>
    <w:p w:rsidR="005C658D" w:rsidRPr="005C658D" w:rsidRDefault="005C658D" w:rsidP="005C65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Соматическое неблагополучие (актуальное)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3734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Наличие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нет 1 - 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074"/>
          <w:jc w:val="center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Если ответ «да», то уточните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numPr>
                <w:ilvl w:val="0"/>
                <w:numId w:val="18"/>
              </w:numPr>
              <w:tabs>
                <w:tab w:val="left" w:pos="154"/>
              </w:tabs>
              <w:spacing w:after="4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головные боли, головокружения (не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врология)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8"/>
              </w:numPr>
              <w:tabs>
                <w:tab w:val="left" w:pos="154"/>
              </w:tabs>
              <w:spacing w:after="4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вегетативные кризы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8"/>
              </w:numPr>
              <w:tabs>
                <w:tab w:val="left" w:pos="154"/>
              </w:tabs>
              <w:spacing w:after="4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проблемы с сердечно-сосудистой системой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8"/>
              </w:numPr>
              <w:tabs>
                <w:tab w:val="left" w:pos="154"/>
              </w:tabs>
              <w:spacing w:after="4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проблемы с желудочно-кишечным трактом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8"/>
              </w:numPr>
              <w:tabs>
                <w:tab w:val="left" w:pos="154"/>
              </w:tabs>
              <w:spacing w:after="4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проблемы с мочеполовой системой</w:t>
            </w:r>
          </w:p>
        </w:tc>
      </w:tr>
    </w:tbl>
    <w:p w:rsidR="005C658D" w:rsidRPr="005C658D" w:rsidRDefault="005C658D" w:rsidP="005C658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5C658D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3739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8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6 - проблемы со стороны дыхательной системы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7 - аллергии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8 - дерматология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9 - проблемы с опорно-двигательной системой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tabs>
                <w:tab w:val="left" w:leader="underscore" w:pos="3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10 - другое (указать) 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ab/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63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ru-RU" w:bidi="ru-RU"/>
              </w:rPr>
              <w:t>Межличностные отношения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Особенности межличностных отношений в школе, на улице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общителен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2 - замкнут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3 - демонстративен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4 - одинок (стеснителен)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5 - конфликтен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6 - лидер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Наличие школьных друзей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школьные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2 - внешкольные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3 - как школьные, так и внешкольные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8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Отношение к учебе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ответственное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2 - целеустремленное (связанное с опре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деленной целью)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3 - формальное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4 - негативное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5 - тревожное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Основное увлечение, хобби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связанное со спортом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2 - связанное с искусством (музыка, рисование, чтение, др.)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3 - коллекционирование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4 - связанное с различными науками (история, химия, астрономия, физика)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5 - связанное с компьютером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899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tabs>
                <w:tab w:val="left" w:leader="underscore" w:pos="34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6 - другое (указать) 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ab/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7 - нет</w:t>
            </w:r>
          </w:p>
        </w:tc>
      </w:tr>
    </w:tbl>
    <w:p w:rsidR="005C658D" w:rsidRPr="005C658D" w:rsidRDefault="005C658D" w:rsidP="005C658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5C658D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p w:rsidR="005C658D" w:rsidRPr="005C658D" w:rsidRDefault="005C658D" w:rsidP="005C658D">
      <w:pPr>
        <w:widowControl w:val="0"/>
        <w:spacing w:after="0" w:line="233" w:lineRule="auto"/>
        <w:ind w:left="86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proofErr w:type="spellStart"/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lastRenderedPageBreak/>
        <w:t>Несуицидальное</w:t>
      </w:r>
      <w:proofErr w:type="spellEnd"/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 xml:space="preserve"> </w:t>
      </w:r>
      <w:proofErr w:type="spellStart"/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самоповреждающее</w:t>
      </w:r>
      <w:proofErr w:type="spellEnd"/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 xml:space="preserve"> поведение (НСП) в последние три месяца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3734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Наличие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нет</w:t>
            </w:r>
          </w:p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Способы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</w:t>
            </w:r>
            <w:proofErr w:type="spellStart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самопорезы</w:t>
            </w:r>
            <w:proofErr w:type="spellEnd"/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2 - уколы острыми предметами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3 - прижигания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4 - удары кулаком, ногой, рукой, корпу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сом по твердым поверхностям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5 - другое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Какой был основной мотив НСП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1 -самонаказание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2 - протест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3 - призыв (показать другим, как мне плохо)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4 - облегчение психического состояния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5 - привлечь внимание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6 - просто за компанию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7 - чтобы понять себя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При каких обстоятельствах произошло НСП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конфликты в семье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2 - конфликты с друзьями, со сверстни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ками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3 - неудачная любовь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4 - ухудшение психического состояния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tabs>
                <w:tab w:val="left" w:leader="underscore" w:pos="3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5 - другое (указать) 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ab/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Были ли раньше случаи </w:t>
            </w:r>
            <w:proofErr w:type="gramStart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само- повреждения</w:t>
            </w:r>
            <w:proofErr w:type="gramEnd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?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нет 1 - 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Как подросток относится к своим действиям сейчас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критично (сожалеет)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2 - хвалится, гордится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3 - стыдится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4 - никак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Кто еще знает о </w:t>
            </w:r>
            <w:proofErr w:type="spellStart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самоповреж</w:t>
            </w:r>
            <w:proofErr w:type="spellEnd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дающих действиях (родители, друзья)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родители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2 - друзья, знакомые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3 - психолог, психиатр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9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4 - учителя</w:t>
            </w:r>
          </w:p>
        </w:tc>
      </w:tr>
    </w:tbl>
    <w:p w:rsidR="005C658D" w:rsidRPr="005C658D" w:rsidRDefault="005C658D" w:rsidP="005C658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5C658D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3739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lastRenderedPageBreak/>
              <w:t>Как они к этому относятся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numPr>
                <w:ilvl w:val="0"/>
                <w:numId w:val="19"/>
              </w:numPr>
              <w:tabs>
                <w:tab w:val="left" w:pos="144"/>
              </w:tabs>
              <w:spacing w:after="6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критично (осуждают)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9"/>
              </w:numPr>
              <w:tabs>
                <w:tab w:val="left" w:pos="144"/>
              </w:tabs>
              <w:spacing w:after="6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не знают, что делать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9"/>
              </w:numPr>
              <w:tabs>
                <w:tab w:val="left" w:pos="144"/>
              </w:tabs>
              <w:spacing w:after="6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никак не реагируют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19"/>
              </w:numPr>
              <w:tabs>
                <w:tab w:val="left" w:pos="144"/>
              </w:tabs>
              <w:spacing w:after="6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пытаются разрешить ситуацию, по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мочь</w:t>
            </w:r>
          </w:p>
        </w:tc>
      </w:tr>
    </w:tbl>
    <w:p w:rsidR="005C658D" w:rsidRPr="005C658D" w:rsidRDefault="005C658D" w:rsidP="005C658D">
      <w:pPr>
        <w:widowControl w:val="0"/>
        <w:spacing w:after="0" w:line="240" w:lineRule="auto"/>
        <w:ind w:left="91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Клинические характеристики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3739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Диспансеризация подростка на момент обследования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numPr>
                <w:ilvl w:val="0"/>
                <w:numId w:val="20"/>
              </w:numPr>
              <w:tabs>
                <w:tab w:val="left" w:pos="15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не состоит под наблюдением психи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атра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0"/>
              </w:numPr>
              <w:tabs>
                <w:tab w:val="left" w:pos="15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получает лечебно-консультативную помощь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0"/>
              </w:numPr>
              <w:tabs>
                <w:tab w:val="left" w:pos="15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диспансерное наблюдение</w:t>
            </w:r>
          </w:p>
        </w:tc>
      </w:tr>
    </w:tbl>
    <w:p w:rsidR="005C658D" w:rsidRPr="005C658D" w:rsidRDefault="005C658D" w:rsidP="005C658D">
      <w:pPr>
        <w:widowControl w:val="0"/>
        <w:spacing w:after="3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C658D" w:rsidRPr="005C658D" w:rsidRDefault="005C658D" w:rsidP="005C65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ХАРАКТЕРИСТИКИ СУИЦИДАЛЬНЫХ ДЕЙСТВИЙ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3739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День совершения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будний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предвыходной/предпраздничный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выходной/праздничный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каникулы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Место совершения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numPr>
                <w:ilvl w:val="0"/>
                <w:numId w:val="22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в своей квартире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2"/>
              </w:numPr>
              <w:tabs>
                <w:tab w:val="left" w:pos="144"/>
              </w:tabs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в чужой квартире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2"/>
              </w:numPr>
              <w:tabs>
                <w:tab w:val="left" w:pos="1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в школе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2"/>
              </w:numPr>
              <w:tabs>
                <w:tab w:val="left" w:pos="1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в общественном месте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2"/>
              </w:numPr>
              <w:tabs>
                <w:tab w:val="left" w:pos="144"/>
              </w:tabs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в безлюдном месте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2"/>
              </w:numPr>
              <w:tabs>
                <w:tab w:val="left" w:pos="144"/>
                <w:tab w:val="left" w:leader="underscore" w:pos="350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- другое (указать) 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ab/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Наличие окружающих в мо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мент совершения попытки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нет 1 - 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Дополнительные факторы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алкогольное опьянение</w:t>
            </w:r>
          </w:p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2 - наркотическое опьянение</w:t>
            </w:r>
          </w:p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3 - не было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Способ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numPr>
                <w:ilvl w:val="0"/>
                <w:numId w:val="23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- </w:t>
            </w:r>
            <w:proofErr w:type="spellStart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самоповешение</w:t>
            </w:r>
            <w:proofErr w:type="spellEnd"/>
          </w:p>
          <w:p w:rsidR="005C658D" w:rsidRPr="005C658D" w:rsidRDefault="005C658D" w:rsidP="005C658D">
            <w:pPr>
              <w:widowControl w:val="0"/>
              <w:numPr>
                <w:ilvl w:val="0"/>
                <w:numId w:val="23"/>
              </w:numPr>
              <w:tabs>
                <w:tab w:val="left" w:pos="144"/>
              </w:tabs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самоотравление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3"/>
              </w:numPr>
              <w:tabs>
                <w:tab w:val="left" w:pos="1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- </w:t>
            </w:r>
            <w:proofErr w:type="spellStart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самопорезы</w:t>
            </w:r>
            <w:proofErr w:type="spellEnd"/>
          </w:p>
          <w:p w:rsidR="005C658D" w:rsidRPr="005C658D" w:rsidRDefault="005C658D" w:rsidP="005C658D">
            <w:pPr>
              <w:widowControl w:val="0"/>
              <w:numPr>
                <w:ilvl w:val="0"/>
                <w:numId w:val="23"/>
              </w:numPr>
              <w:tabs>
                <w:tab w:val="left" w:pos="1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колото-рубленные раны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3"/>
              </w:numPr>
              <w:tabs>
                <w:tab w:val="left" w:pos="144"/>
              </w:tabs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падение с высоты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3"/>
              </w:numPr>
              <w:tabs>
                <w:tab w:val="left" w:pos="1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падение под движущийся транспорт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3"/>
              </w:numPr>
              <w:tabs>
                <w:tab w:val="left" w:pos="144"/>
                <w:tab w:val="left" w:leader="underscore" w:pos="3432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- другой (указать) 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ab/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Подготовка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открытая</w:t>
            </w:r>
          </w:p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2 - скрытая</w:t>
            </w:r>
          </w:p>
          <w:p w:rsidR="005C658D" w:rsidRPr="005C658D" w:rsidRDefault="005C658D" w:rsidP="005C658D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3 - не было</w:t>
            </w:r>
          </w:p>
        </w:tc>
      </w:tr>
    </w:tbl>
    <w:p w:rsidR="005C658D" w:rsidRPr="005C658D" w:rsidRDefault="005C658D" w:rsidP="005C658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5C658D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3734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11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lastRenderedPageBreak/>
              <w:t>Наличие предсмертной за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писки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нет</w:t>
            </w:r>
          </w:p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09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Острый </w:t>
            </w:r>
            <w:proofErr w:type="spellStart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пресуицидальный</w:t>
            </w:r>
            <w:proofErr w:type="spellEnd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 период (до суток от намерения до осуществления)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нет</w:t>
            </w:r>
          </w:p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09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Длительный </w:t>
            </w:r>
            <w:proofErr w:type="spellStart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пресуицидаль</w:t>
            </w:r>
            <w:proofErr w:type="spellEnd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- </w:t>
            </w:r>
            <w:proofErr w:type="spellStart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ный</w:t>
            </w:r>
            <w:proofErr w:type="spellEnd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 период (свыше суток от намерения до осуществления)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нет</w:t>
            </w:r>
          </w:p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да</w:t>
            </w:r>
          </w:p>
        </w:tc>
      </w:tr>
    </w:tbl>
    <w:p w:rsidR="005C658D" w:rsidRPr="005C658D" w:rsidRDefault="005C658D" w:rsidP="005C65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Сфера суицидального конфликта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3734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2899"/>
          <w:jc w:val="center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Причины суицидального поведения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numPr>
                <w:ilvl w:val="0"/>
                <w:numId w:val="24"/>
              </w:numPr>
              <w:tabs>
                <w:tab w:val="left" w:pos="139"/>
              </w:tabs>
              <w:spacing w:after="0" w:line="23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несправедливое отношение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4"/>
              </w:numPr>
              <w:tabs>
                <w:tab w:val="left" w:pos="139"/>
              </w:tabs>
              <w:spacing w:after="0" w:line="23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- потеря «значимого </w:t>
            </w:r>
            <w:proofErr w:type="gramStart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другого»’</w:t>
            </w:r>
            <w:proofErr w:type="gramEnd"/>
          </w:p>
          <w:p w:rsidR="005C658D" w:rsidRPr="005C658D" w:rsidRDefault="005C658D" w:rsidP="005C658D">
            <w:pPr>
              <w:widowControl w:val="0"/>
              <w:numPr>
                <w:ilvl w:val="0"/>
                <w:numId w:val="24"/>
              </w:numPr>
              <w:tabs>
                <w:tab w:val="left" w:pos="139"/>
              </w:tabs>
              <w:spacing w:after="0" w:line="23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препятствия к удовлетворению акту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альной ситуационной потребности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4"/>
              </w:numPr>
              <w:tabs>
                <w:tab w:val="left" w:pos="139"/>
              </w:tabs>
              <w:spacing w:after="0" w:line="23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неудачная любовь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4"/>
              </w:numPr>
              <w:tabs>
                <w:tab w:val="left" w:pos="139"/>
              </w:tabs>
              <w:spacing w:after="0" w:line="23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недостаток внимания, заботы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4"/>
              </w:numPr>
              <w:tabs>
                <w:tab w:val="left" w:pos="139"/>
              </w:tabs>
              <w:spacing w:after="0" w:line="23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боязнь наказания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4"/>
              </w:numPr>
              <w:tabs>
                <w:tab w:val="left" w:pos="139"/>
              </w:tabs>
              <w:spacing w:after="0" w:line="23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самоосуждение за реальный просту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пок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4"/>
              </w:numPr>
              <w:tabs>
                <w:tab w:val="left" w:pos="139"/>
              </w:tabs>
              <w:spacing w:after="0" w:line="23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неудачи в учебе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4"/>
              </w:numPr>
              <w:tabs>
                <w:tab w:val="left" w:pos="139"/>
              </w:tabs>
              <w:spacing w:after="0" w:line="23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материально-бытовые трудности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4"/>
              </w:numPr>
              <w:tabs>
                <w:tab w:val="left" w:pos="240"/>
              </w:tabs>
              <w:spacing w:after="0" w:line="23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психическое заболевание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4"/>
              </w:numPr>
              <w:tabs>
                <w:tab w:val="left" w:pos="240"/>
              </w:tabs>
              <w:spacing w:after="0" w:line="23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соматическое заболевание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4"/>
              </w:numPr>
              <w:tabs>
                <w:tab w:val="left" w:pos="192"/>
              </w:tabs>
              <w:spacing w:after="0" w:line="23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другие мотивы (указать)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Состав преступления по </w:t>
            </w:r>
            <w:proofErr w:type="spellStart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ст.ст</w:t>
            </w:r>
            <w:proofErr w:type="spellEnd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. 110, 110.1 УК РФ (при наличии)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нет</w:t>
            </w:r>
          </w:p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Наличие предшествовавших данному суициду попыток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нет</w:t>
            </w:r>
          </w:p>
          <w:p w:rsidR="005C658D" w:rsidRPr="005C658D" w:rsidRDefault="005C658D" w:rsidP="005C658D">
            <w:pPr>
              <w:widowControl w:val="0"/>
              <w:tabs>
                <w:tab w:val="left" w:leader="underscore" w:pos="3494"/>
              </w:tabs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1 - да (указать число) 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ab/>
            </w:r>
          </w:p>
        </w:tc>
      </w:tr>
    </w:tbl>
    <w:p w:rsidR="005C658D" w:rsidRPr="005C658D" w:rsidRDefault="005C658D" w:rsidP="005C658D">
      <w:pPr>
        <w:widowControl w:val="0"/>
        <w:spacing w:after="0" w:line="233" w:lineRule="auto"/>
        <w:ind w:left="82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Дата предшествующего суицида (указать)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3734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Способ предшествующего суицида: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numPr>
                <w:ilvl w:val="0"/>
                <w:numId w:val="25"/>
              </w:numPr>
              <w:tabs>
                <w:tab w:val="left" w:pos="2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аналогичный данному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5"/>
              </w:numPr>
              <w:tabs>
                <w:tab w:val="left" w:pos="202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отличный от данного (указать)</w:t>
            </w:r>
          </w:p>
        </w:tc>
      </w:tr>
    </w:tbl>
    <w:p w:rsidR="005C658D" w:rsidRPr="005C658D" w:rsidRDefault="005C658D" w:rsidP="005C65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</w:pPr>
      <w:r w:rsidRPr="005C658D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ru-RU" w:bidi="ru-RU"/>
        </w:rPr>
        <w:t>ОБРАЗОВАТЕЛЬНАЯ ОРГАНИЗАЦИЯ (ОО)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3734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В образовательной организа</w:t>
            </w: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ции знали о суицидальных тенденциях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нет</w:t>
            </w:r>
          </w:p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Кто знал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никто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6"/>
              </w:numPr>
              <w:tabs>
                <w:tab w:val="left" w:pos="139"/>
              </w:tabs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ученики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6"/>
              </w:numPr>
              <w:tabs>
                <w:tab w:val="left" w:pos="139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педагог-психолог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6"/>
              </w:numPr>
              <w:tabs>
                <w:tab w:val="left" w:pos="139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администрация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6"/>
              </w:numPr>
              <w:tabs>
                <w:tab w:val="left" w:pos="139"/>
              </w:tabs>
              <w:spacing w:after="0" w:line="228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учителя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6"/>
              </w:numPr>
              <w:tabs>
                <w:tab w:val="left" w:pos="139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все</w:t>
            </w:r>
          </w:p>
        </w:tc>
      </w:tr>
    </w:tbl>
    <w:p w:rsidR="005C658D" w:rsidRPr="005C658D" w:rsidRDefault="005C658D" w:rsidP="005C658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5C658D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3739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lastRenderedPageBreak/>
              <w:t>Какие меры были предприняты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не были предприняты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7"/>
              </w:numPr>
              <w:tabs>
                <w:tab w:val="left" w:pos="1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беседы с психологом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7"/>
              </w:numPr>
              <w:tabs>
                <w:tab w:val="left" w:pos="1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дополнительное тестирование</w:t>
            </w:r>
          </w:p>
          <w:p w:rsidR="005C658D" w:rsidRPr="005C658D" w:rsidRDefault="005C658D" w:rsidP="005C658D">
            <w:pPr>
              <w:widowControl w:val="0"/>
              <w:numPr>
                <w:ilvl w:val="0"/>
                <w:numId w:val="27"/>
              </w:numPr>
              <w:tabs>
                <w:tab w:val="left" w:pos="1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- информирование родителей/</w:t>
            </w:r>
            <w:proofErr w:type="gramStart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закон- </w:t>
            </w:r>
            <w:proofErr w:type="spellStart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ных</w:t>
            </w:r>
            <w:proofErr w:type="spellEnd"/>
            <w:proofErr w:type="gramEnd"/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 представителей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Наличие конфликта в ОО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нет</w:t>
            </w:r>
          </w:p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Между учениками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нет</w:t>
            </w:r>
          </w:p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да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Учениками и учителями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0 - нет</w:t>
            </w:r>
          </w:p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1 - да</w:t>
            </w:r>
          </w:p>
        </w:tc>
      </w:tr>
    </w:tbl>
    <w:p w:rsidR="005C658D" w:rsidRPr="005C658D" w:rsidRDefault="005C658D" w:rsidP="005C658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5C658D" w:rsidRPr="005C658D" w:rsidSect="005C658D">
          <w:headerReference w:type="even" r:id="rId24"/>
          <w:headerReference w:type="default" r:id="rId25"/>
          <w:footerReference w:type="even" r:id="rId26"/>
          <w:footerReference w:type="default" r:id="rId27"/>
          <w:pgSz w:w="8400" w:h="11900"/>
          <w:pgMar w:top="958" w:right="881" w:bottom="975" w:left="881" w:header="0" w:footer="3" w:gutter="0"/>
          <w:cols w:space="720"/>
          <w:noEndnote/>
          <w:docGrid w:linePitch="360"/>
        </w:sectPr>
      </w:pPr>
    </w:p>
    <w:p w:rsidR="005C658D" w:rsidRPr="005C658D" w:rsidRDefault="005C658D" w:rsidP="005C658D">
      <w:pPr>
        <w:keepNext/>
        <w:keepLines/>
        <w:widowControl w:val="0"/>
        <w:spacing w:after="440" w:line="228" w:lineRule="auto"/>
        <w:jc w:val="center"/>
        <w:outlineLvl w:val="0"/>
        <w:rPr>
          <w:rFonts w:ascii="Arial" w:eastAsia="Arial" w:hAnsi="Arial" w:cs="Arial"/>
          <w:b/>
          <w:bCs/>
          <w:color w:val="231F20"/>
          <w:lang w:eastAsia="ru-RU" w:bidi="ru-RU"/>
        </w:rPr>
      </w:pPr>
      <w:bookmarkStart w:id="9" w:name="bookmark18"/>
      <w:r w:rsidRPr="005C658D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lastRenderedPageBreak/>
        <w:t xml:space="preserve">Суицидальное поведение </w:t>
      </w:r>
      <w:proofErr w:type="gramStart"/>
      <w:r w:rsidRPr="005C658D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>несовершеннолетних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br/>
        <w:t>(</w:t>
      </w:r>
      <w:proofErr w:type="gramEnd"/>
      <w:r w:rsidRPr="005C658D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>факторы риска, предикторы развития,</w:t>
      </w:r>
      <w:r w:rsidRPr="005C658D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br/>
        <w:t>диагностика)</w:t>
      </w:r>
      <w:bookmarkEnd w:id="9"/>
    </w:p>
    <w:p w:rsidR="005C658D" w:rsidRPr="005C658D" w:rsidRDefault="005C658D" w:rsidP="005C658D">
      <w:pPr>
        <w:widowControl w:val="0"/>
        <w:spacing w:after="1300" w:line="240" w:lineRule="auto"/>
        <w:jc w:val="center"/>
        <w:rPr>
          <w:rFonts w:ascii="Courier New" w:eastAsia="Courier New" w:hAnsi="Courier New" w:cs="Courier New"/>
          <w:b/>
          <w:bCs/>
          <w:i/>
          <w:iCs/>
          <w:color w:val="231F20"/>
          <w:sz w:val="19"/>
          <w:szCs w:val="19"/>
          <w:lang w:eastAsia="ru-RU" w:bidi="ru-RU"/>
        </w:rPr>
      </w:pPr>
      <w:r w:rsidRPr="005C658D">
        <w:rPr>
          <w:rFonts w:ascii="Courier New" w:eastAsia="Courier New" w:hAnsi="Courier New" w:cs="Courier New"/>
          <w:b/>
          <w:bCs/>
          <w:i/>
          <w:iCs/>
          <w:color w:val="231F20"/>
          <w:sz w:val="19"/>
          <w:szCs w:val="19"/>
          <w:lang w:eastAsia="ru-RU" w:bidi="ru-RU"/>
        </w:rPr>
        <w:t>Методические рекомендации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1771"/>
      </w:tblGrid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477" w:type="dxa"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ru-RU" w:bidi="ru-RU"/>
              </w:rPr>
              <w:t>Заведующая редакцией</w:t>
            </w:r>
          </w:p>
        </w:tc>
        <w:tc>
          <w:tcPr>
            <w:tcW w:w="1771" w:type="dxa"/>
            <w:shd w:val="clear" w:color="auto" w:fill="auto"/>
          </w:tcPr>
          <w:p w:rsidR="005C658D" w:rsidRPr="005C658D" w:rsidRDefault="005C658D" w:rsidP="005C658D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ru-RU" w:bidi="ru-RU"/>
              </w:rPr>
              <w:t>Н.Б. Гончарова</w:t>
            </w:r>
          </w:p>
        </w:tc>
      </w:tr>
      <w:tr w:rsidR="005C658D" w:rsidRPr="005C658D" w:rsidTr="00602BB2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477" w:type="dxa"/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ru-RU" w:bidi="ru-RU"/>
              </w:rPr>
              <w:t>Редактор</w:t>
            </w:r>
          </w:p>
          <w:p w:rsidR="005C658D" w:rsidRPr="005C658D" w:rsidRDefault="005C658D" w:rsidP="005C6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ru-RU" w:bidi="ru-RU"/>
              </w:rPr>
              <w:t>Компьютерная верстка</w:t>
            </w:r>
          </w:p>
        </w:tc>
        <w:tc>
          <w:tcPr>
            <w:tcW w:w="1771" w:type="dxa"/>
            <w:shd w:val="clear" w:color="auto" w:fill="auto"/>
            <w:vAlign w:val="bottom"/>
          </w:tcPr>
          <w:p w:rsidR="005C658D" w:rsidRPr="005C658D" w:rsidRDefault="005C658D" w:rsidP="005C658D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ru-RU" w:bidi="ru-RU"/>
              </w:rPr>
              <w:t>Н.Б. Гончарова</w:t>
            </w:r>
          </w:p>
          <w:p w:rsidR="005C658D" w:rsidRPr="005C658D" w:rsidRDefault="005C658D" w:rsidP="005C658D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5C658D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ru-RU" w:bidi="ru-RU"/>
              </w:rPr>
              <w:t>М.М. Абрамовой</w:t>
            </w:r>
          </w:p>
        </w:tc>
      </w:tr>
    </w:tbl>
    <w:p w:rsidR="005C658D" w:rsidRPr="005C658D" w:rsidRDefault="005C658D" w:rsidP="005C658D">
      <w:pPr>
        <w:widowControl w:val="0"/>
        <w:spacing w:after="163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C658D" w:rsidRPr="005C658D" w:rsidRDefault="005C658D" w:rsidP="005C658D">
      <w:pPr>
        <w:widowControl w:val="0"/>
        <w:spacing w:after="0" w:line="252" w:lineRule="auto"/>
        <w:jc w:val="center"/>
        <w:rPr>
          <w:rFonts w:ascii="Courier New" w:eastAsia="Courier New" w:hAnsi="Courier New" w:cs="Courier New"/>
          <w:color w:val="231F20"/>
          <w:sz w:val="15"/>
          <w:szCs w:val="15"/>
          <w:lang w:eastAsia="ru-RU" w:bidi="ru-RU"/>
        </w:rPr>
      </w:pPr>
      <w:r w:rsidRPr="005C658D">
        <w:rPr>
          <w:rFonts w:ascii="Courier New" w:eastAsia="Courier New" w:hAnsi="Courier New" w:cs="Courier New"/>
          <w:color w:val="231F20"/>
          <w:sz w:val="15"/>
          <w:szCs w:val="15"/>
          <w:lang w:eastAsia="ru-RU" w:bidi="ru-RU"/>
        </w:rPr>
        <w:t>Подписано в печать 4.10.2024 г.</w:t>
      </w:r>
    </w:p>
    <w:p w:rsidR="005C658D" w:rsidRPr="005C658D" w:rsidRDefault="005C658D" w:rsidP="005C658D">
      <w:pPr>
        <w:widowControl w:val="0"/>
        <w:spacing w:after="340" w:line="252" w:lineRule="auto"/>
        <w:jc w:val="center"/>
        <w:rPr>
          <w:rFonts w:ascii="Courier New" w:eastAsia="Courier New" w:hAnsi="Courier New" w:cs="Courier New"/>
          <w:color w:val="231F20"/>
          <w:sz w:val="15"/>
          <w:szCs w:val="15"/>
          <w:lang w:eastAsia="ru-RU" w:bidi="ru-RU"/>
        </w:rPr>
      </w:pPr>
      <w:r w:rsidRPr="005C658D">
        <w:rPr>
          <w:rFonts w:ascii="Courier New" w:eastAsia="Courier New" w:hAnsi="Courier New" w:cs="Courier New"/>
          <w:color w:val="231F20"/>
          <w:sz w:val="15"/>
          <w:szCs w:val="15"/>
          <w:lang w:eastAsia="ru-RU" w:bidi="ru-RU"/>
        </w:rPr>
        <w:t xml:space="preserve">Формат 60х84/16. Гарнитура </w:t>
      </w:r>
      <w:r w:rsidRPr="005C658D">
        <w:rPr>
          <w:rFonts w:ascii="Courier New" w:eastAsia="Courier New" w:hAnsi="Courier New" w:cs="Courier New"/>
          <w:color w:val="231F20"/>
          <w:sz w:val="15"/>
          <w:szCs w:val="15"/>
          <w:lang w:val="en-US" w:bidi="en-US"/>
        </w:rPr>
        <w:t>Century</w:t>
      </w:r>
      <w:r w:rsidRPr="005C658D">
        <w:rPr>
          <w:rFonts w:ascii="Courier New" w:eastAsia="Courier New" w:hAnsi="Courier New" w:cs="Courier New"/>
          <w:color w:val="231F20"/>
          <w:sz w:val="15"/>
          <w:szCs w:val="15"/>
          <w:lang w:bidi="en-US"/>
        </w:rPr>
        <w:t xml:space="preserve"> </w:t>
      </w:r>
      <w:r w:rsidRPr="005C658D">
        <w:rPr>
          <w:rFonts w:ascii="Courier New" w:eastAsia="Courier New" w:hAnsi="Courier New" w:cs="Courier New"/>
          <w:color w:val="231F20"/>
          <w:sz w:val="15"/>
          <w:szCs w:val="15"/>
          <w:lang w:val="en-US" w:bidi="en-US"/>
        </w:rPr>
        <w:t>Schoolbook</w:t>
      </w:r>
      <w:r w:rsidRPr="005C658D">
        <w:rPr>
          <w:rFonts w:ascii="Courier New" w:eastAsia="Courier New" w:hAnsi="Courier New" w:cs="Courier New"/>
          <w:color w:val="231F20"/>
          <w:sz w:val="15"/>
          <w:szCs w:val="15"/>
          <w:lang w:bidi="en-US"/>
        </w:rPr>
        <w:t>.</w:t>
      </w:r>
      <w:r w:rsidRPr="005C658D">
        <w:rPr>
          <w:rFonts w:ascii="Courier New" w:eastAsia="Courier New" w:hAnsi="Courier New" w:cs="Courier New"/>
          <w:color w:val="231F20"/>
          <w:sz w:val="15"/>
          <w:szCs w:val="15"/>
          <w:lang w:bidi="en-US"/>
        </w:rPr>
        <w:br/>
      </w:r>
      <w:r w:rsidRPr="005C658D">
        <w:rPr>
          <w:rFonts w:ascii="Courier New" w:eastAsia="Courier New" w:hAnsi="Courier New" w:cs="Courier New"/>
          <w:color w:val="231F20"/>
          <w:sz w:val="15"/>
          <w:szCs w:val="15"/>
          <w:lang w:eastAsia="ru-RU" w:bidi="ru-RU"/>
        </w:rPr>
        <w:t xml:space="preserve">Бумага офсетная. Цифровая печать. </w:t>
      </w:r>
      <w:proofErr w:type="spellStart"/>
      <w:r w:rsidRPr="005C658D">
        <w:rPr>
          <w:rFonts w:ascii="Courier New" w:eastAsia="Courier New" w:hAnsi="Courier New" w:cs="Courier New"/>
          <w:color w:val="231F20"/>
          <w:sz w:val="15"/>
          <w:szCs w:val="15"/>
          <w:lang w:eastAsia="ru-RU" w:bidi="ru-RU"/>
        </w:rPr>
        <w:t>Усл</w:t>
      </w:r>
      <w:proofErr w:type="spellEnd"/>
      <w:r w:rsidRPr="005C658D">
        <w:rPr>
          <w:rFonts w:ascii="Courier New" w:eastAsia="Courier New" w:hAnsi="Courier New" w:cs="Courier New"/>
          <w:color w:val="231F20"/>
          <w:sz w:val="15"/>
          <w:szCs w:val="15"/>
          <w:lang w:eastAsia="ru-RU" w:bidi="ru-RU"/>
        </w:rPr>
        <w:t xml:space="preserve">. </w:t>
      </w:r>
      <w:proofErr w:type="spellStart"/>
      <w:r w:rsidRPr="005C658D">
        <w:rPr>
          <w:rFonts w:ascii="Courier New" w:eastAsia="Courier New" w:hAnsi="Courier New" w:cs="Courier New"/>
          <w:color w:val="231F20"/>
          <w:sz w:val="15"/>
          <w:szCs w:val="15"/>
          <w:lang w:eastAsia="ru-RU" w:bidi="ru-RU"/>
        </w:rPr>
        <w:t>печ</w:t>
      </w:r>
      <w:proofErr w:type="spellEnd"/>
      <w:r w:rsidRPr="005C658D">
        <w:rPr>
          <w:rFonts w:ascii="Courier New" w:eastAsia="Courier New" w:hAnsi="Courier New" w:cs="Courier New"/>
          <w:color w:val="231F20"/>
          <w:sz w:val="15"/>
          <w:szCs w:val="15"/>
          <w:lang w:eastAsia="ru-RU" w:bidi="ru-RU"/>
        </w:rPr>
        <w:t>. л. 2,4.</w:t>
      </w:r>
    </w:p>
    <w:p w:rsidR="005C658D" w:rsidRPr="005C658D" w:rsidRDefault="005C658D" w:rsidP="005C658D">
      <w:pPr>
        <w:widowControl w:val="0"/>
        <w:spacing w:after="0" w:line="254" w:lineRule="auto"/>
        <w:jc w:val="center"/>
        <w:rPr>
          <w:rFonts w:ascii="Courier New" w:eastAsia="Courier New" w:hAnsi="Courier New" w:cs="Courier New"/>
          <w:color w:val="231F20"/>
          <w:sz w:val="15"/>
          <w:szCs w:val="15"/>
          <w:lang w:eastAsia="ru-RU" w:bidi="ru-RU"/>
        </w:rPr>
      </w:pPr>
      <w:r w:rsidRPr="005C658D">
        <w:rPr>
          <w:rFonts w:ascii="Courier New" w:eastAsia="Courier New" w:hAnsi="Courier New" w:cs="Courier New"/>
          <w:color w:val="231F20"/>
          <w:sz w:val="15"/>
          <w:szCs w:val="15"/>
          <w:lang w:eastAsia="ru-RU" w:bidi="ru-RU"/>
        </w:rPr>
        <w:t xml:space="preserve">Федеральное государственное бюджетное </w:t>
      </w:r>
      <w:proofErr w:type="gramStart"/>
      <w:r w:rsidRPr="005C658D">
        <w:rPr>
          <w:rFonts w:ascii="Courier New" w:eastAsia="Courier New" w:hAnsi="Courier New" w:cs="Courier New"/>
          <w:color w:val="231F20"/>
          <w:sz w:val="15"/>
          <w:szCs w:val="15"/>
          <w:lang w:eastAsia="ru-RU" w:bidi="ru-RU"/>
        </w:rPr>
        <w:t>учреждение</w:t>
      </w:r>
      <w:r w:rsidRPr="005C658D">
        <w:rPr>
          <w:rFonts w:ascii="Courier New" w:eastAsia="Courier New" w:hAnsi="Courier New" w:cs="Courier New"/>
          <w:color w:val="231F20"/>
          <w:sz w:val="15"/>
          <w:szCs w:val="15"/>
          <w:lang w:eastAsia="ru-RU" w:bidi="ru-RU"/>
        </w:rPr>
        <w:br/>
        <w:t>“</w:t>
      </w:r>
      <w:proofErr w:type="gramEnd"/>
      <w:r w:rsidRPr="005C658D">
        <w:rPr>
          <w:rFonts w:ascii="Courier New" w:eastAsia="Courier New" w:hAnsi="Courier New" w:cs="Courier New"/>
          <w:color w:val="231F20"/>
          <w:sz w:val="15"/>
          <w:szCs w:val="15"/>
          <w:lang w:eastAsia="ru-RU" w:bidi="ru-RU"/>
        </w:rPr>
        <w:t>Национальный медицинский исследовательский центр психиатрии</w:t>
      </w:r>
      <w:r w:rsidRPr="005C658D">
        <w:rPr>
          <w:rFonts w:ascii="Courier New" w:eastAsia="Courier New" w:hAnsi="Courier New" w:cs="Courier New"/>
          <w:color w:val="231F20"/>
          <w:sz w:val="15"/>
          <w:szCs w:val="15"/>
          <w:lang w:eastAsia="ru-RU" w:bidi="ru-RU"/>
        </w:rPr>
        <w:br/>
        <w:t>и наркологии имени В.П. Сербского” Министерства здравоохранения</w:t>
      </w:r>
      <w:r w:rsidRPr="005C658D">
        <w:rPr>
          <w:rFonts w:ascii="Courier New" w:eastAsia="Courier New" w:hAnsi="Courier New" w:cs="Courier New"/>
          <w:color w:val="231F20"/>
          <w:sz w:val="15"/>
          <w:szCs w:val="15"/>
          <w:lang w:eastAsia="ru-RU" w:bidi="ru-RU"/>
        </w:rPr>
        <w:br/>
        <w:t>Российской Федерации</w:t>
      </w:r>
    </w:p>
    <w:p w:rsidR="005C658D" w:rsidRPr="005C658D" w:rsidRDefault="005C658D" w:rsidP="005C658D">
      <w:pPr>
        <w:widowControl w:val="0"/>
        <w:spacing w:after="0" w:line="254" w:lineRule="auto"/>
        <w:jc w:val="center"/>
        <w:rPr>
          <w:rFonts w:ascii="Courier New" w:eastAsia="Courier New" w:hAnsi="Courier New" w:cs="Courier New"/>
          <w:color w:val="231F20"/>
          <w:sz w:val="15"/>
          <w:szCs w:val="15"/>
          <w:lang w:eastAsia="ru-RU" w:bidi="ru-RU"/>
        </w:rPr>
        <w:sectPr w:rsidR="005C658D" w:rsidRPr="005C658D" w:rsidSect="005C658D">
          <w:pgSz w:w="8400" w:h="11900"/>
          <w:pgMar w:top="1668" w:right="1474" w:bottom="2352" w:left="1512" w:header="0" w:footer="3" w:gutter="0"/>
          <w:cols w:space="720"/>
          <w:noEndnote/>
          <w:docGrid w:linePitch="360"/>
        </w:sectPr>
      </w:pPr>
      <w:r w:rsidRPr="005C658D">
        <w:rPr>
          <w:rFonts w:ascii="Courier New" w:eastAsia="Courier New" w:hAnsi="Courier New" w:cs="Courier New"/>
          <w:color w:val="231F20"/>
          <w:sz w:val="15"/>
          <w:szCs w:val="15"/>
          <w:lang w:eastAsia="ru-RU" w:bidi="ru-RU"/>
        </w:rPr>
        <w:t>119034 ГСП-1, Москва, Кропоткинский пер., 23.</w:t>
      </w:r>
    </w:p>
    <w:p w:rsidR="005C658D" w:rsidRPr="005C658D" w:rsidRDefault="005C658D" w:rsidP="005C65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lang w:eastAsia="ru-RU" w:bidi="ru-RU"/>
        </w:rPr>
        <w:sectPr w:rsidR="005C658D" w:rsidRPr="005C658D" w:rsidSect="005C658D">
          <w:headerReference w:type="even" r:id="rId28"/>
          <w:headerReference w:type="default" r:id="rId29"/>
          <w:footerReference w:type="even" r:id="rId30"/>
          <w:footerReference w:type="default" r:id="rId31"/>
          <w:pgSz w:w="8400" w:h="11900"/>
          <w:pgMar w:top="1668" w:right="1474" w:bottom="2352" w:left="1512" w:header="1240" w:footer="1924" w:gutter="0"/>
          <w:pgNumType w:start="40"/>
          <w:cols w:space="720"/>
          <w:noEndnote/>
          <w:docGrid w:linePitch="360"/>
        </w:sectPr>
      </w:pPr>
      <w:r w:rsidRPr="005C658D">
        <w:rPr>
          <w:rFonts w:ascii="Times New Roman" w:eastAsia="Times New Roman" w:hAnsi="Times New Roman" w:cs="Times New Roman"/>
          <w:b/>
          <w:bCs/>
          <w:color w:val="231F20"/>
          <w:u w:val="single"/>
          <w:lang w:eastAsia="ru-RU" w:bidi="ru-RU"/>
        </w:rPr>
        <w:lastRenderedPageBreak/>
        <w:t>ДЛЯ ЗАМЕТОК</w:t>
      </w:r>
    </w:p>
    <w:p w:rsidR="00F21498" w:rsidRDefault="005C658D" w:rsidP="005C658D">
      <w:r w:rsidRPr="005C658D">
        <w:rPr>
          <w:rFonts w:ascii="Courier New" w:eastAsia="Courier New" w:hAnsi="Courier New" w:cs="Courier New"/>
          <w:b/>
          <w:bCs/>
          <w:color w:val="000000"/>
          <w:sz w:val="24"/>
          <w:szCs w:val="24"/>
          <w:u w:val="single"/>
          <w:lang w:eastAsia="ru-RU" w:bidi="ru-RU"/>
        </w:rPr>
        <w:lastRenderedPageBreak/>
        <w:t>ДЛЯ ЗАМЕТОК</w:t>
      </w:r>
      <w:bookmarkStart w:id="10" w:name="_GoBack"/>
      <w:bookmarkEnd w:id="10"/>
    </w:p>
    <w:sectPr w:rsidR="00F2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717" w:rsidRDefault="00DB5717" w:rsidP="005C658D">
      <w:pPr>
        <w:spacing w:after="0" w:line="240" w:lineRule="auto"/>
      </w:pPr>
      <w:r>
        <w:separator/>
      </w:r>
    </w:p>
  </w:endnote>
  <w:endnote w:type="continuationSeparator" w:id="0">
    <w:p w:rsidR="00DB5717" w:rsidRDefault="00DB5717" w:rsidP="005C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5817186" wp14:editId="11ECFCDF">
              <wp:simplePos x="0" y="0"/>
              <wp:positionH relativeFrom="page">
                <wp:posOffset>593725</wp:posOffset>
              </wp:positionH>
              <wp:positionV relativeFrom="page">
                <wp:posOffset>7068185</wp:posOffset>
              </wp:positionV>
              <wp:extent cx="118745" cy="977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58D" w:rsidRDefault="005C658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E24A7">
                            <w:rPr>
                              <w:noProof/>
                              <w:color w:val="231F20"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color w:val="231F2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17186"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46.75pt;margin-top:556.55pt;width:9.35pt;height:7.7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" filled="f" stroked="f">
              <v:textbox style="mso-fit-shape-to-text:t" inset="0,0,0,0">
                <w:txbxContent>
                  <w:p w:rsidR="005C658D" w:rsidRDefault="005C658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E24A7">
                      <w:rPr>
                        <w:noProof/>
                        <w:color w:val="231F20"/>
                        <w:sz w:val="22"/>
                        <w:szCs w:val="22"/>
                      </w:rPr>
                      <w:t>10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7A3CB097" wp14:editId="054F7ABC">
              <wp:simplePos x="0" y="0"/>
              <wp:positionH relativeFrom="page">
                <wp:posOffset>593725</wp:posOffset>
              </wp:positionH>
              <wp:positionV relativeFrom="page">
                <wp:posOffset>7068185</wp:posOffset>
              </wp:positionV>
              <wp:extent cx="118745" cy="9779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58D" w:rsidRDefault="005C658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E24A7">
                            <w:rPr>
                              <w:noProof/>
                              <w:color w:val="231F20"/>
                              <w:sz w:val="22"/>
                              <w:szCs w:val="22"/>
                            </w:rPr>
                            <w:t>34</w:t>
                          </w:r>
                          <w:r>
                            <w:rPr>
                              <w:color w:val="231F2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CB097" id="_x0000_t202" coordsize="21600,21600" o:spt="202" path="m,l,21600r21600,l21600,xe">
              <v:stroke joinstyle="miter"/>
              <v:path gradientshapeok="t" o:connecttype="rect"/>
            </v:shapetype>
            <v:shape id="Shape 44" o:spid="_x0000_s1040" type="#_x0000_t202" style="position:absolute;margin-left:46.75pt;margin-top:556.55pt;width:9.35pt;height:7.7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" filled="f" stroked="f">
              <v:textbox style="mso-fit-shape-to-text:t" inset="0,0,0,0">
                <w:txbxContent>
                  <w:p w:rsidR="005C658D" w:rsidRDefault="005C658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E24A7">
                      <w:rPr>
                        <w:noProof/>
                        <w:color w:val="231F20"/>
                        <w:sz w:val="22"/>
                        <w:szCs w:val="22"/>
                      </w:rPr>
                      <w:t>34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552424BC" wp14:editId="66A2211A">
              <wp:simplePos x="0" y="0"/>
              <wp:positionH relativeFrom="page">
                <wp:posOffset>4629150</wp:posOffset>
              </wp:positionH>
              <wp:positionV relativeFrom="page">
                <wp:posOffset>7071360</wp:posOffset>
              </wp:positionV>
              <wp:extent cx="100330" cy="94615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58D" w:rsidRDefault="005C658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C658D">
                            <w:rPr>
                              <w:noProof/>
                              <w:color w:val="231F20"/>
                              <w:sz w:val="22"/>
                              <w:szCs w:val="22"/>
                            </w:rPr>
                            <w:t>34</w:t>
                          </w:r>
                          <w:r>
                            <w:rPr>
                              <w:color w:val="231F2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424BC" id="_x0000_t202" coordsize="21600,21600" o:spt="202" path="m,l,21600r21600,l21600,xe">
              <v:stroke joinstyle="miter"/>
              <v:path gradientshapeok="t" o:connecttype="rect"/>
            </v:shapetype>
            <v:shape id="Shape 42" o:spid="_x0000_s1041" type="#_x0000_t202" style="position:absolute;margin-left:364.5pt;margin-top:556.8pt;width:7.9pt;height:7.4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" filled="f" stroked="f">
              <v:textbox style="mso-fit-shape-to-text:t" inset="0,0,0,0">
                <w:txbxContent>
                  <w:p w:rsidR="005C658D" w:rsidRDefault="005C658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C658D">
                      <w:rPr>
                        <w:noProof/>
                        <w:color w:val="231F20"/>
                        <w:sz w:val="22"/>
                        <w:szCs w:val="22"/>
                      </w:rPr>
                      <w:t>34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BADACA9" wp14:editId="60C5AB54">
              <wp:simplePos x="0" y="0"/>
              <wp:positionH relativeFrom="page">
                <wp:posOffset>4629150</wp:posOffset>
              </wp:positionH>
              <wp:positionV relativeFrom="page">
                <wp:posOffset>7071360</wp:posOffset>
              </wp:positionV>
              <wp:extent cx="100330" cy="9461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58D" w:rsidRDefault="005C658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C658D">
                            <w:rPr>
                              <w:noProof/>
                              <w:color w:val="231F20"/>
                              <w:sz w:val="22"/>
                              <w:szCs w:val="22"/>
                            </w:rPr>
                            <w:t>22</w:t>
                          </w:r>
                          <w:r>
                            <w:rPr>
                              <w:color w:val="231F2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DACA9"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364.5pt;margin-top:556.8pt;width:7.9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" filled="f" stroked="f">
              <v:textbox style="mso-fit-shape-to-text:t" inset="0,0,0,0">
                <w:txbxContent>
                  <w:p w:rsidR="005C658D" w:rsidRDefault="005C658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C658D">
                      <w:rPr>
                        <w:noProof/>
                        <w:color w:val="231F20"/>
                        <w:sz w:val="22"/>
                        <w:szCs w:val="22"/>
                      </w:rPr>
                      <w:t>22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FFC10E6" wp14:editId="24210140">
              <wp:simplePos x="0" y="0"/>
              <wp:positionH relativeFrom="page">
                <wp:posOffset>4610100</wp:posOffset>
              </wp:positionH>
              <wp:positionV relativeFrom="page">
                <wp:posOffset>7063740</wp:posOffset>
              </wp:positionV>
              <wp:extent cx="128270" cy="977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58D" w:rsidRDefault="005C658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E24A7">
                            <w:rPr>
                              <w:noProof/>
                              <w:color w:val="231F20"/>
                              <w:sz w:val="22"/>
                              <w:szCs w:val="22"/>
                            </w:rPr>
                            <w:t>24</w:t>
                          </w:r>
                          <w:r>
                            <w:rPr>
                              <w:color w:val="231F2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C10E6" id="_x0000_t202" coordsize="21600,21600" o:spt="202" path="m,l,21600r21600,l21600,xe">
              <v:stroke joinstyle="miter"/>
              <v:path gradientshapeok="t" o:connecttype="rect"/>
            </v:shapetype>
            <v:shape id="Shape 24" o:spid="_x0000_s1030" type="#_x0000_t202" style="position:absolute;margin-left:363pt;margin-top:556.2pt;width:10.1pt;height:7.7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" filled="f" stroked="f">
              <v:textbox style="mso-fit-shape-to-text:t" inset="0,0,0,0">
                <w:txbxContent>
                  <w:p w:rsidR="005C658D" w:rsidRDefault="005C658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E24A7">
                      <w:rPr>
                        <w:noProof/>
                        <w:color w:val="231F20"/>
                        <w:sz w:val="22"/>
                        <w:szCs w:val="22"/>
                      </w:rPr>
                      <w:t>24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139C8D9" wp14:editId="40DAE315">
              <wp:simplePos x="0" y="0"/>
              <wp:positionH relativeFrom="page">
                <wp:posOffset>4610100</wp:posOffset>
              </wp:positionH>
              <wp:positionV relativeFrom="page">
                <wp:posOffset>7063740</wp:posOffset>
              </wp:positionV>
              <wp:extent cx="128270" cy="9779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58D" w:rsidRDefault="005C658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C658D">
                            <w:rPr>
                              <w:noProof/>
                              <w:color w:val="231F20"/>
                              <w:sz w:val="22"/>
                              <w:szCs w:val="22"/>
                              <w:lang w:eastAsia="ru-RU" w:bidi="ru-RU"/>
                            </w:rPr>
                            <w:t>24</w:t>
                          </w:r>
                          <w:r>
                            <w:rPr>
                              <w:color w:val="231F2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9C8D9" id="_x0000_t202" coordsize="21600,21600" o:spt="202" path="m,l,21600r21600,l21600,xe">
              <v:stroke joinstyle="miter"/>
              <v:path gradientshapeok="t" o:connecttype="rect"/>
            </v:shapetype>
            <v:shape id="Shape 20" o:spid="_x0000_s1031" type="#_x0000_t202" style="position:absolute;margin-left:363pt;margin-top:556.2pt;width:10.1pt;height:7.7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" filled="f" stroked="f">
              <v:textbox style="mso-fit-shape-to-text:t" inset="0,0,0,0">
                <w:txbxContent>
                  <w:p w:rsidR="005C658D" w:rsidRDefault="005C658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C658D">
                      <w:rPr>
                        <w:noProof/>
                        <w:color w:val="231F20"/>
                        <w:sz w:val="22"/>
                        <w:szCs w:val="22"/>
                        <w:lang w:eastAsia="ru-RU" w:bidi="ru-RU"/>
                      </w:rPr>
                      <w:t>24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8D5ECA6" wp14:editId="31E458D9">
              <wp:simplePos x="0" y="0"/>
              <wp:positionH relativeFrom="page">
                <wp:posOffset>583565</wp:posOffset>
              </wp:positionH>
              <wp:positionV relativeFrom="page">
                <wp:posOffset>7063740</wp:posOffset>
              </wp:positionV>
              <wp:extent cx="130810" cy="977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58D" w:rsidRDefault="005C658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C658D">
                            <w:rPr>
                              <w:noProof/>
                              <w:color w:val="231F20"/>
                              <w:sz w:val="22"/>
                              <w:szCs w:val="22"/>
                            </w:rPr>
                            <w:t>23</w:t>
                          </w:r>
                          <w:r>
                            <w:rPr>
                              <w:color w:val="231F2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5ECA6" id="_x0000_t202" coordsize="21600,21600" o:spt="202" path="m,l,21600r21600,l21600,xe">
              <v:stroke joinstyle="miter"/>
              <v:path gradientshapeok="t" o:connecttype="rect"/>
            </v:shapetype>
            <v:shape id="Shape 28" o:spid="_x0000_s1033" type="#_x0000_t202" style="position:absolute;margin-left:45.95pt;margin-top:556.2pt;width:10.3pt;height:7.7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" filled="f" stroked="f">
              <v:textbox style="mso-fit-shape-to-text:t" inset="0,0,0,0">
                <w:txbxContent>
                  <w:p w:rsidR="005C658D" w:rsidRDefault="005C658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C658D">
                      <w:rPr>
                        <w:noProof/>
                        <w:color w:val="231F20"/>
                        <w:sz w:val="22"/>
                        <w:szCs w:val="22"/>
                      </w:rPr>
                      <w:t>23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0314DAF" wp14:editId="1E7DE5AD">
              <wp:simplePos x="0" y="0"/>
              <wp:positionH relativeFrom="page">
                <wp:posOffset>593725</wp:posOffset>
              </wp:positionH>
              <wp:positionV relativeFrom="page">
                <wp:posOffset>7068185</wp:posOffset>
              </wp:positionV>
              <wp:extent cx="118745" cy="9779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58D" w:rsidRDefault="005C658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231F20"/>
                              <w:sz w:val="22"/>
                              <w:szCs w:val="22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color w:val="231F2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14DAF" id="_x0000_t202" coordsize="21600,21600" o:spt="202" path="m,l,21600r21600,l21600,xe">
              <v:stroke joinstyle="miter"/>
              <v:path gradientshapeok="t" o:connecttype="rect"/>
            </v:shapetype>
            <v:shape id="Shape 32" o:spid="_x0000_s1034" type="#_x0000_t202" style="position:absolute;margin-left:46.75pt;margin-top:556.55pt;width:9.35pt;height:7.7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" filled="f" stroked="f">
              <v:textbox style="mso-fit-shape-to-text:t" inset="0,0,0,0">
                <w:txbxContent>
                  <w:p w:rsidR="005C658D" w:rsidRDefault="005C658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231F20"/>
                        <w:sz w:val="22"/>
                        <w:szCs w:val="22"/>
                        <w:lang w:eastAsia="ru-RU" w:bidi="ru-RU"/>
                      </w:rPr>
                      <w:t>#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EE0F30A" wp14:editId="76D8B4A0">
              <wp:simplePos x="0" y="0"/>
              <wp:positionH relativeFrom="page">
                <wp:posOffset>593725</wp:posOffset>
              </wp:positionH>
              <wp:positionV relativeFrom="page">
                <wp:posOffset>7068185</wp:posOffset>
              </wp:positionV>
              <wp:extent cx="118745" cy="9779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58D" w:rsidRDefault="005C658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C658D">
                            <w:rPr>
                              <w:noProof/>
                              <w:color w:val="231F20"/>
                              <w:sz w:val="22"/>
                              <w:szCs w:val="22"/>
                            </w:rPr>
                            <w:t>25</w:t>
                          </w:r>
                          <w:r>
                            <w:rPr>
                              <w:color w:val="231F2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0F30A" id="_x0000_t202" coordsize="21600,21600" o:spt="202" path="m,l,21600r21600,l21600,xe">
              <v:stroke joinstyle="miter"/>
              <v:path gradientshapeok="t" o:connecttype="rect"/>
            </v:shapetype>
            <v:shape id="Shape 30" o:spid="_x0000_s1035" type="#_x0000_t202" style="position:absolute;margin-left:46.75pt;margin-top:556.55pt;width:9.35pt;height:7.7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" filled="f" stroked="f">
              <v:textbox style="mso-fit-shape-to-text:t" inset="0,0,0,0">
                <w:txbxContent>
                  <w:p w:rsidR="005C658D" w:rsidRDefault="005C658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C658D">
                      <w:rPr>
                        <w:noProof/>
                        <w:color w:val="231F20"/>
                        <w:sz w:val="22"/>
                        <w:szCs w:val="22"/>
                      </w:rPr>
                      <w:t>25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A0668F3" wp14:editId="72F5152E">
              <wp:simplePos x="0" y="0"/>
              <wp:positionH relativeFrom="page">
                <wp:posOffset>4575175</wp:posOffset>
              </wp:positionH>
              <wp:positionV relativeFrom="page">
                <wp:posOffset>7063740</wp:posOffset>
              </wp:positionV>
              <wp:extent cx="130810" cy="9779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58D" w:rsidRDefault="005C658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E24A7">
                            <w:rPr>
                              <w:noProof/>
                              <w:color w:val="231F20"/>
                              <w:sz w:val="22"/>
                              <w:szCs w:val="22"/>
                            </w:rPr>
                            <w:t>26</w:t>
                          </w:r>
                          <w:r>
                            <w:rPr>
                              <w:color w:val="231F2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668F3" id="_x0000_t202" coordsize="21600,21600" o:spt="202" path="m,l,21600r21600,l21600,xe">
              <v:stroke joinstyle="miter"/>
              <v:path gradientshapeok="t" o:connecttype="rect"/>
            </v:shapetype>
            <v:shape id="Shape 40" o:spid="_x0000_s1038" type="#_x0000_t202" style="position:absolute;margin-left:360.25pt;margin-top:556.2pt;width:10.3pt;height:7.7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" filled="f" stroked="f">
              <v:textbox style="mso-fit-shape-to-text:t" inset="0,0,0,0">
                <w:txbxContent>
                  <w:p w:rsidR="005C658D" w:rsidRDefault="005C658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E24A7">
                      <w:rPr>
                        <w:noProof/>
                        <w:color w:val="231F20"/>
                        <w:sz w:val="22"/>
                        <w:szCs w:val="22"/>
                      </w:rPr>
                      <w:t>26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3F3A7CEC" wp14:editId="41D74346">
              <wp:simplePos x="0" y="0"/>
              <wp:positionH relativeFrom="page">
                <wp:posOffset>4575175</wp:posOffset>
              </wp:positionH>
              <wp:positionV relativeFrom="page">
                <wp:posOffset>7063740</wp:posOffset>
              </wp:positionV>
              <wp:extent cx="130810" cy="9779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58D" w:rsidRDefault="005C658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C658D">
                            <w:rPr>
                              <w:noProof/>
                              <w:color w:val="231F20"/>
                              <w:sz w:val="22"/>
                              <w:szCs w:val="22"/>
                              <w:lang w:eastAsia="ru-RU" w:bidi="ru-RU"/>
                            </w:rPr>
                            <w:t>26</w:t>
                          </w:r>
                          <w:r>
                            <w:rPr>
                              <w:color w:val="231F2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A7CEC" id="_x0000_t202" coordsize="21600,21600" o:spt="202" path="m,l,21600r21600,l21600,xe">
              <v:stroke joinstyle="miter"/>
              <v:path gradientshapeok="t" o:connecttype="rect"/>
            </v:shapetype>
            <v:shape id="Shape 36" o:spid="_x0000_s1039" type="#_x0000_t202" style="position:absolute;margin-left:360.25pt;margin-top:556.2pt;width:10.3pt;height:7.7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" filled="f" stroked="f">
              <v:textbox style="mso-fit-shape-to-text:t" inset="0,0,0,0">
                <w:txbxContent>
                  <w:p w:rsidR="005C658D" w:rsidRDefault="005C658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C658D">
                      <w:rPr>
                        <w:noProof/>
                        <w:color w:val="231F20"/>
                        <w:sz w:val="22"/>
                        <w:szCs w:val="22"/>
                        <w:lang w:eastAsia="ru-RU" w:bidi="ru-RU"/>
                      </w:rPr>
                      <w:t>26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717" w:rsidRDefault="00DB5717" w:rsidP="005C658D">
      <w:pPr>
        <w:spacing w:after="0" w:line="240" w:lineRule="auto"/>
      </w:pPr>
      <w:r>
        <w:separator/>
      </w:r>
    </w:p>
  </w:footnote>
  <w:footnote w:type="continuationSeparator" w:id="0">
    <w:p w:rsidR="00DB5717" w:rsidRDefault="00DB5717" w:rsidP="005C658D">
      <w:pPr>
        <w:spacing w:after="0" w:line="240" w:lineRule="auto"/>
      </w:pPr>
      <w:r>
        <w:continuationSeparator/>
      </w:r>
    </w:p>
  </w:footnote>
  <w:footnote w:id="1">
    <w:p w:rsidR="005C658D" w:rsidRDefault="005C658D" w:rsidP="005C658D">
      <w:pPr>
        <w:pStyle w:val="a4"/>
        <w:spacing w:line="240" w:lineRule="auto"/>
        <w:ind w:firstLine="740"/>
      </w:pPr>
      <w:r>
        <w:rPr>
          <w:lang w:eastAsia="ru-RU" w:bidi="ru-RU"/>
        </w:rPr>
        <w:t>На 100 тыс. населения соответствующего возраста.</w:t>
      </w:r>
    </w:p>
  </w:footnote>
  <w:footnote w:id="2">
    <w:p w:rsidR="005C658D" w:rsidRDefault="005C658D" w:rsidP="005C658D">
      <w:pPr>
        <w:pStyle w:val="a4"/>
        <w:spacing w:line="218" w:lineRule="auto"/>
        <w:jc w:val="both"/>
      </w:pPr>
      <w:r>
        <w:rPr>
          <w:vertAlign w:val="superscript"/>
          <w:lang w:eastAsia="ru-RU" w:bidi="ru-RU"/>
        </w:rPr>
        <w:footnoteRef/>
      </w:r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Колачев</w:t>
      </w:r>
      <w:proofErr w:type="spellEnd"/>
      <w:r>
        <w:rPr>
          <w:lang w:eastAsia="ru-RU" w:bidi="ru-RU"/>
        </w:rPr>
        <w:t xml:space="preserve"> Н.И., </w:t>
      </w:r>
      <w:proofErr w:type="spellStart"/>
      <w:r>
        <w:rPr>
          <w:lang w:eastAsia="ru-RU" w:bidi="ru-RU"/>
        </w:rPr>
        <w:t>Чистопольская</w:t>
      </w:r>
      <w:proofErr w:type="spellEnd"/>
      <w:r>
        <w:rPr>
          <w:lang w:eastAsia="ru-RU" w:bidi="ru-RU"/>
        </w:rPr>
        <w:t xml:space="preserve"> К.А., </w:t>
      </w:r>
      <w:proofErr w:type="spellStart"/>
      <w:r>
        <w:rPr>
          <w:lang w:eastAsia="ru-RU" w:bidi="ru-RU"/>
        </w:rPr>
        <w:t>Ениколопов</w:t>
      </w:r>
      <w:proofErr w:type="spellEnd"/>
      <w:r>
        <w:rPr>
          <w:lang w:eastAsia="ru-RU" w:bidi="ru-RU"/>
        </w:rPr>
        <w:t xml:space="preserve"> С.Н., Николаев Е.Л., Дровосеков С.Э. Сочувствие к себе в контексте суицидальных тенденций: нор</w:t>
      </w:r>
      <w:r>
        <w:rPr>
          <w:lang w:eastAsia="ru-RU" w:bidi="ru-RU"/>
        </w:rPr>
        <w:softHyphen/>
        <w:t xml:space="preserve">мативные показатели «Шкалы сочувствия к себе» К. </w:t>
      </w:r>
      <w:proofErr w:type="spellStart"/>
      <w:r>
        <w:rPr>
          <w:lang w:eastAsia="ru-RU" w:bidi="ru-RU"/>
        </w:rPr>
        <w:t>Нефф</w:t>
      </w:r>
      <w:proofErr w:type="spellEnd"/>
      <w:r>
        <w:rPr>
          <w:lang w:eastAsia="ru-RU" w:bidi="ru-RU"/>
        </w:rPr>
        <w:t xml:space="preserve"> // Психологические исследования. - 2024. - № 93. - Т. 17. - С. 3. </w:t>
      </w:r>
      <w:r>
        <w:rPr>
          <w:lang w:val="en-US" w:bidi="en-US"/>
        </w:rPr>
        <w:t>DOI</w:t>
      </w:r>
      <w:r w:rsidRPr="005C658D">
        <w:rPr>
          <w:lang w:bidi="en-US"/>
        </w:rPr>
        <w:t>: 10.54359/</w:t>
      </w:r>
      <w:proofErr w:type="spellStart"/>
      <w:r>
        <w:rPr>
          <w:lang w:val="en-US" w:bidi="en-US"/>
        </w:rPr>
        <w:t>ps</w:t>
      </w:r>
      <w:proofErr w:type="spellEnd"/>
      <w:r w:rsidRPr="005C658D">
        <w:rPr>
          <w:lang w:bidi="en-US"/>
        </w:rPr>
        <w:t>.</w:t>
      </w:r>
      <w:r>
        <w:rPr>
          <w:lang w:val="en-US" w:bidi="en-US"/>
        </w:rPr>
        <w:t>v</w:t>
      </w:r>
      <w:r w:rsidRPr="005C658D">
        <w:rPr>
          <w:lang w:bidi="en-US"/>
        </w:rPr>
        <w:t>17</w:t>
      </w:r>
      <w:proofErr w:type="spellStart"/>
      <w:r>
        <w:rPr>
          <w:lang w:val="en-US" w:bidi="en-US"/>
        </w:rPr>
        <w:t>i</w:t>
      </w:r>
      <w:proofErr w:type="spellEnd"/>
      <w:r w:rsidRPr="005C658D">
        <w:rPr>
          <w:lang w:bidi="en-US"/>
        </w:rPr>
        <w:t>93.1516;</w:t>
      </w:r>
    </w:p>
    <w:p w:rsidR="005C658D" w:rsidRDefault="005C658D" w:rsidP="005C658D">
      <w:pPr>
        <w:pStyle w:val="a4"/>
        <w:jc w:val="both"/>
      </w:pPr>
      <w:proofErr w:type="spellStart"/>
      <w:r>
        <w:rPr>
          <w:lang w:eastAsia="ru-RU" w:bidi="ru-RU"/>
        </w:rPr>
        <w:t>Колачев</w:t>
      </w:r>
      <w:proofErr w:type="spellEnd"/>
      <w:r>
        <w:rPr>
          <w:lang w:eastAsia="ru-RU" w:bidi="ru-RU"/>
        </w:rPr>
        <w:t xml:space="preserve"> Н.И., </w:t>
      </w:r>
      <w:proofErr w:type="spellStart"/>
      <w:r>
        <w:rPr>
          <w:lang w:eastAsia="ru-RU" w:bidi="ru-RU"/>
        </w:rPr>
        <w:t>Чистопольская</w:t>
      </w:r>
      <w:proofErr w:type="spellEnd"/>
      <w:r>
        <w:rPr>
          <w:lang w:eastAsia="ru-RU" w:bidi="ru-RU"/>
        </w:rPr>
        <w:t xml:space="preserve"> К.А., </w:t>
      </w:r>
      <w:proofErr w:type="spellStart"/>
      <w:r>
        <w:rPr>
          <w:lang w:eastAsia="ru-RU" w:bidi="ru-RU"/>
        </w:rPr>
        <w:t>Ениколопов</w:t>
      </w:r>
      <w:proofErr w:type="spellEnd"/>
      <w:r>
        <w:rPr>
          <w:lang w:eastAsia="ru-RU" w:bidi="ru-RU"/>
        </w:rPr>
        <w:t xml:space="preserve"> С.Н., Николаев Е.Л., Дровосеков С.Э. «Шкала душевной боли» Р. </w:t>
      </w:r>
      <w:proofErr w:type="spellStart"/>
      <w:r>
        <w:rPr>
          <w:lang w:eastAsia="ru-RU" w:bidi="ru-RU"/>
        </w:rPr>
        <w:t>Холдена</w:t>
      </w:r>
      <w:proofErr w:type="spellEnd"/>
      <w:r>
        <w:rPr>
          <w:lang w:eastAsia="ru-RU" w:bidi="ru-RU"/>
        </w:rPr>
        <w:t xml:space="preserve"> и «Шкала безнадеж</w:t>
      </w:r>
      <w:r>
        <w:rPr>
          <w:lang w:eastAsia="ru-RU" w:bidi="ru-RU"/>
        </w:rPr>
        <w:softHyphen/>
        <w:t>ности» А. Бека: диагностические возможности для предсказания суицидаль</w:t>
      </w:r>
      <w:r>
        <w:rPr>
          <w:lang w:eastAsia="ru-RU" w:bidi="ru-RU"/>
        </w:rPr>
        <w:softHyphen/>
        <w:t xml:space="preserve">ного риска </w:t>
      </w:r>
      <w:r w:rsidRPr="006E24A7">
        <w:rPr>
          <w:lang w:bidi="en-US"/>
        </w:rPr>
        <w:t xml:space="preserve">// </w:t>
      </w:r>
      <w:r>
        <w:rPr>
          <w:lang w:eastAsia="ru-RU" w:bidi="ru-RU"/>
        </w:rPr>
        <w:t xml:space="preserve">Психологические исследования. </w:t>
      </w:r>
      <w:r w:rsidRPr="006E24A7">
        <w:rPr>
          <w:lang w:bidi="en-US"/>
        </w:rPr>
        <w:t xml:space="preserve">- 2023. - № 90. - </w:t>
      </w:r>
      <w:r>
        <w:rPr>
          <w:lang w:eastAsia="ru-RU" w:bidi="ru-RU"/>
        </w:rPr>
        <w:t xml:space="preserve">Т. </w:t>
      </w:r>
      <w:r w:rsidRPr="006E24A7">
        <w:rPr>
          <w:lang w:bidi="en-US"/>
        </w:rPr>
        <w:t xml:space="preserve">16. - </w:t>
      </w:r>
      <w:r>
        <w:rPr>
          <w:lang w:eastAsia="ru-RU" w:bidi="ru-RU"/>
        </w:rPr>
        <w:t xml:space="preserve">С. </w:t>
      </w:r>
      <w:r w:rsidRPr="006E24A7">
        <w:rPr>
          <w:lang w:bidi="en-US"/>
        </w:rPr>
        <w:t xml:space="preserve">7. </w:t>
      </w:r>
      <w:r>
        <w:rPr>
          <w:lang w:val="en-US" w:bidi="en-US"/>
        </w:rPr>
        <w:t>DOI</w:t>
      </w:r>
      <w:r w:rsidRPr="005C658D">
        <w:rPr>
          <w:lang w:bidi="en-US"/>
        </w:rPr>
        <w:t>: 10.54359/</w:t>
      </w:r>
      <w:proofErr w:type="spellStart"/>
      <w:r>
        <w:rPr>
          <w:lang w:val="en-US" w:bidi="en-US"/>
        </w:rPr>
        <w:t>ps</w:t>
      </w:r>
      <w:proofErr w:type="spellEnd"/>
      <w:r w:rsidRPr="005C658D">
        <w:rPr>
          <w:lang w:bidi="en-US"/>
        </w:rPr>
        <w:t>.</w:t>
      </w:r>
      <w:r>
        <w:rPr>
          <w:lang w:val="en-US" w:bidi="en-US"/>
        </w:rPr>
        <w:t>v</w:t>
      </w:r>
      <w:r w:rsidRPr="005C658D">
        <w:rPr>
          <w:lang w:bidi="en-US"/>
        </w:rPr>
        <w:t>16</w:t>
      </w:r>
      <w:proofErr w:type="spellStart"/>
      <w:r>
        <w:rPr>
          <w:lang w:val="en-US" w:bidi="en-US"/>
        </w:rPr>
        <w:t>i</w:t>
      </w:r>
      <w:proofErr w:type="spellEnd"/>
      <w:r w:rsidRPr="005C658D">
        <w:rPr>
          <w:lang w:bidi="en-US"/>
        </w:rPr>
        <w:t>90.1439.</w:t>
      </w:r>
    </w:p>
  </w:footnote>
  <w:footnote w:id="3">
    <w:p w:rsidR="005C658D" w:rsidRDefault="005C658D" w:rsidP="005C658D">
      <w:pPr>
        <w:pStyle w:val="a4"/>
        <w:spacing w:line="218" w:lineRule="auto"/>
        <w:jc w:val="both"/>
      </w:pPr>
      <w:r>
        <w:rPr>
          <w:vertAlign w:val="superscript"/>
          <w:lang w:eastAsia="ru-RU" w:bidi="ru-RU"/>
        </w:rPr>
        <w:footnoteRef/>
      </w:r>
      <w:r>
        <w:rPr>
          <w:lang w:eastAsia="ru-RU" w:bidi="ru-RU"/>
        </w:rPr>
        <w:t xml:space="preserve"> Госпитализация в медицинскую организацию, оказывающую пси</w:t>
      </w:r>
      <w:r>
        <w:rPr>
          <w:lang w:eastAsia="ru-RU" w:bidi="ru-RU"/>
        </w:rPr>
        <w:softHyphen/>
        <w:t>хиатрическую помощь в стационарных условиях, осуществляется согласно ст.28 Закона РФ от 02.07.1992 № 3185-1 (с изменениями и дополнениями) «О психиатрической помощи и гарантиях прав граждан при ее оказании».</w:t>
      </w:r>
    </w:p>
  </w:footnote>
  <w:footnote w:id="4">
    <w:p w:rsidR="005C658D" w:rsidRDefault="005C658D" w:rsidP="005C658D">
      <w:pPr>
        <w:pStyle w:val="a4"/>
        <w:spacing w:line="209" w:lineRule="auto"/>
        <w:jc w:val="both"/>
      </w:pPr>
      <w:r>
        <w:rPr>
          <w:vertAlign w:val="superscript"/>
          <w:lang w:eastAsia="ru-RU" w:bidi="ru-RU"/>
        </w:rPr>
        <w:footnoteRef/>
      </w:r>
      <w:r>
        <w:rPr>
          <w:lang w:eastAsia="ru-RU" w:bidi="ru-RU"/>
        </w:rPr>
        <w:t xml:space="preserve"> В соответствии со ст.29 Закона РФ от 02.07.1992 г. № 3185-1 (с из</w:t>
      </w:r>
      <w:r>
        <w:rPr>
          <w:lang w:eastAsia="ru-RU" w:bidi="ru-RU"/>
        </w:rPr>
        <w:softHyphen/>
        <w:t>менениями и дополнениями) «О психиатрической помощи и гарантиях прав граждан при ее оказании».</w:t>
      </w:r>
    </w:p>
  </w:footnote>
  <w:footnote w:id="5">
    <w:p w:rsidR="005C658D" w:rsidRDefault="005C658D" w:rsidP="005C658D">
      <w:pPr>
        <w:pStyle w:val="a4"/>
        <w:jc w:val="both"/>
      </w:pPr>
      <w:r>
        <w:rPr>
          <w:vertAlign w:val="superscript"/>
          <w:lang w:eastAsia="ru-RU" w:bidi="ru-RU"/>
        </w:rPr>
        <w:footnoteRef/>
      </w:r>
      <w:r>
        <w:rPr>
          <w:lang w:eastAsia="ru-RU" w:bidi="ru-RU"/>
        </w:rPr>
        <w:t xml:space="preserve"> Разработаны в соответствии с п.2 раздела </w:t>
      </w:r>
      <w:r>
        <w:rPr>
          <w:lang w:val="en-US" w:bidi="en-US"/>
        </w:rPr>
        <w:t>I</w:t>
      </w:r>
      <w:r w:rsidRPr="006E24A7">
        <w:rPr>
          <w:lang w:bidi="en-US"/>
        </w:rPr>
        <w:t xml:space="preserve"> </w:t>
      </w:r>
      <w:r>
        <w:rPr>
          <w:lang w:eastAsia="ru-RU" w:bidi="ru-RU"/>
        </w:rPr>
        <w:t>протокола заседания Правительственной комиссии по делам несовершеннолетних и защите их прав под председательством Заместителя Председателя Правительства Российской Федерации Т.А. Голиковой от 10.10.23 №1пр в части проведе</w:t>
      </w:r>
      <w:r>
        <w:rPr>
          <w:lang w:eastAsia="ru-RU" w:bidi="ru-RU"/>
        </w:rPr>
        <w:softHyphen/>
        <w:t>ния анализа эффективности и актуальности применяемых специалистами органов и учреждений системы профилактики безнадзорности и правона</w:t>
      </w:r>
      <w:r>
        <w:rPr>
          <w:lang w:eastAsia="ru-RU" w:bidi="ru-RU"/>
        </w:rPr>
        <w:softHyphen/>
        <w:t>рушений несовершеннолетних методических материалов, информационных и инструктивных писем по вопросам профилактики суицида среди несовер</w:t>
      </w:r>
      <w:r>
        <w:rPr>
          <w:lang w:eastAsia="ru-RU" w:bidi="ru-RU"/>
        </w:rPr>
        <w:softHyphen/>
        <w:t>шеннолетних.</w:t>
      </w:r>
    </w:p>
  </w:footnote>
  <w:footnote w:id="6">
    <w:p w:rsidR="005C658D" w:rsidRDefault="005C658D" w:rsidP="005C658D">
      <w:pPr>
        <w:pStyle w:val="a4"/>
        <w:jc w:val="both"/>
      </w:pPr>
      <w:r>
        <w:rPr>
          <w:vertAlign w:val="superscript"/>
          <w:lang w:eastAsia="ru-RU" w:bidi="ru-RU"/>
        </w:rPr>
        <w:footnoteRef/>
      </w:r>
      <w:r>
        <w:rPr>
          <w:lang w:eastAsia="ru-RU" w:bidi="ru-RU"/>
        </w:rPr>
        <w:t xml:space="preserve"> Глоссарий </w:t>
      </w:r>
      <w:proofErr w:type="spellStart"/>
      <w:r>
        <w:rPr>
          <w:lang w:eastAsia="ru-RU" w:bidi="ru-RU"/>
        </w:rPr>
        <w:t>суицидологических</w:t>
      </w:r>
      <w:proofErr w:type="spellEnd"/>
      <w:r>
        <w:rPr>
          <w:lang w:eastAsia="ru-RU" w:bidi="ru-RU"/>
        </w:rPr>
        <w:t xml:space="preserve"> терминов был обновлен и согласован межведомственной рабочей группой, включавшей представителей Минздрава России, </w:t>
      </w:r>
      <w:proofErr w:type="spellStart"/>
      <w:r>
        <w:rPr>
          <w:lang w:eastAsia="ru-RU" w:bidi="ru-RU"/>
        </w:rPr>
        <w:t>Минпросвещения</w:t>
      </w:r>
      <w:proofErr w:type="spellEnd"/>
      <w:r>
        <w:rPr>
          <w:lang w:eastAsia="ru-RU" w:bidi="ru-RU"/>
        </w:rPr>
        <w:t xml:space="preserve"> России, Следственного комитета РФ, Аппарата Уполномоченного при Президенте РФ по правам ребенка.</w:t>
      </w:r>
    </w:p>
  </w:footnote>
  <w:footnote w:id="7">
    <w:p w:rsidR="005C658D" w:rsidRDefault="005C658D" w:rsidP="005C658D">
      <w:pPr>
        <w:pStyle w:val="a4"/>
        <w:spacing w:line="223" w:lineRule="auto"/>
        <w:jc w:val="both"/>
      </w:pPr>
      <w:r>
        <w:rPr>
          <w:vertAlign w:val="superscript"/>
          <w:lang w:eastAsia="ru-RU" w:bidi="ru-RU"/>
        </w:rPr>
        <w:footnoteRef/>
      </w:r>
      <w:r>
        <w:rPr>
          <w:lang w:eastAsia="ru-RU" w:bidi="ru-RU"/>
        </w:rPr>
        <w:t xml:space="preserve"> Карта суицидального кризисного состояния несовершеннолетнего подготовлена по итогам обсуждения в рабочем порядке представителями меж</w:t>
      </w:r>
      <w:r>
        <w:rPr>
          <w:lang w:eastAsia="ru-RU" w:bidi="ru-RU"/>
        </w:rPr>
        <w:softHyphen/>
        <w:t xml:space="preserve">ведомственной рабочей группой (Минздрав России, </w:t>
      </w:r>
      <w:proofErr w:type="spellStart"/>
      <w:r>
        <w:rPr>
          <w:lang w:eastAsia="ru-RU" w:bidi="ru-RU"/>
        </w:rPr>
        <w:t>Минпросвещения</w:t>
      </w:r>
      <w:proofErr w:type="spellEnd"/>
      <w:r>
        <w:rPr>
          <w:lang w:eastAsia="ru-RU" w:bidi="ru-RU"/>
        </w:rPr>
        <w:t xml:space="preserve"> России, Следственный комитет РФ, Аппарат Уполномоченного при Президенте РФ по правам ребенка).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2ABBA12" wp14:editId="610E08B9">
              <wp:simplePos x="0" y="0"/>
              <wp:positionH relativeFrom="page">
                <wp:posOffset>3564890</wp:posOffset>
              </wp:positionH>
              <wp:positionV relativeFrom="page">
                <wp:posOffset>620395</wp:posOffset>
              </wp:positionV>
              <wp:extent cx="1185545" cy="9779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55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58D" w:rsidRDefault="005C658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231F20"/>
                              <w:sz w:val="22"/>
                              <w:szCs w:val="22"/>
                              <w:u w:val="single"/>
                              <w:lang w:eastAsia="ru-RU" w:bidi="ru-RU"/>
                            </w:rPr>
                            <w:t>ПРИЛОЖЕНИЕ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BBA12" id="_x0000_t202" coordsize="21600,21600" o:spt="202" path="m,l,21600r21600,l21600,xe">
              <v:stroke joinstyle="miter"/>
              <v:path gradientshapeok="t" o:connecttype="rect"/>
            </v:shapetype>
            <v:shape id="Shape 22" o:spid="_x0000_s1028" type="#_x0000_t202" style="position:absolute;margin-left:280.7pt;margin-top:48.85pt;width:93.35pt;height:7.7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" filled="f" stroked="f">
              <v:textbox style="mso-fit-shape-to-text:t" inset="0,0,0,0">
                <w:txbxContent>
                  <w:p w:rsidR="005C658D" w:rsidRDefault="005C658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231F20"/>
                        <w:sz w:val="22"/>
                        <w:szCs w:val="22"/>
                        <w:u w:val="single"/>
                        <w:lang w:eastAsia="ru-RU" w:bidi="ru-RU"/>
                      </w:rPr>
                      <w:t>ПРИЛОЖЕНИЕ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2718648" wp14:editId="083979A3">
              <wp:simplePos x="0" y="0"/>
              <wp:positionH relativeFrom="page">
                <wp:posOffset>3564890</wp:posOffset>
              </wp:positionH>
              <wp:positionV relativeFrom="page">
                <wp:posOffset>620395</wp:posOffset>
              </wp:positionV>
              <wp:extent cx="1185545" cy="9779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55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58D" w:rsidRDefault="005C658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231F20"/>
                              <w:sz w:val="22"/>
                              <w:szCs w:val="22"/>
                              <w:u w:val="single"/>
                              <w:lang w:eastAsia="ru-RU" w:bidi="ru-RU"/>
                            </w:rPr>
                            <w:t>ПРИЛОЖЕНИЕ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18648" id="_x0000_t202" coordsize="21600,21600" o:spt="202" path="m,l,21600r21600,l21600,xe">
              <v:stroke joinstyle="miter"/>
              <v:path gradientshapeok="t" o:connecttype="rect"/>
            </v:shapetype>
            <v:shape id="Shape 18" o:spid="_x0000_s1029" type="#_x0000_t202" style="position:absolute;margin-left:280.7pt;margin-top:48.85pt;width:93.35pt;height:7.7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" filled="f" stroked="f">
              <v:textbox style="mso-fit-shape-to-text:t" inset="0,0,0,0">
                <w:txbxContent>
                  <w:p w:rsidR="005C658D" w:rsidRDefault="005C658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231F20"/>
                        <w:sz w:val="22"/>
                        <w:szCs w:val="22"/>
                        <w:u w:val="single"/>
                        <w:lang w:eastAsia="ru-RU" w:bidi="ru-RU"/>
                      </w:rPr>
                      <w:t>ПРИЛОЖЕНИЕ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8466396" wp14:editId="2F674BDB">
              <wp:simplePos x="0" y="0"/>
              <wp:positionH relativeFrom="page">
                <wp:posOffset>3564890</wp:posOffset>
              </wp:positionH>
              <wp:positionV relativeFrom="page">
                <wp:posOffset>620395</wp:posOffset>
              </wp:positionV>
              <wp:extent cx="1182370" cy="977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23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58D" w:rsidRDefault="005C658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231F20"/>
                              <w:sz w:val="22"/>
                              <w:szCs w:val="22"/>
                              <w:u w:val="single"/>
                              <w:lang w:eastAsia="ru-RU" w:bidi="ru-RU"/>
                            </w:rPr>
                            <w:t>ПРИЛОЖЕНИЕ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66396" id="_x0000_t202" coordsize="21600,21600" o:spt="202" path="m,l,21600r21600,l21600,xe">
              <v:stroke joinstyle="miter"/>
              <v:path gradientshapeok="t" o:connecttype="rect"/>
            </v:shapetype>
            <v:shape id="Shape 26" o:spid="_x0000_s1032" type="#_x0000_t202" style="position:absolute;margin-left:280.7pt;margin-top:48.85pt;width:93.1pt;height:7.7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" filled="f" stroked="f">
              <v:textbox style="mso-fit-shape-to-text:t" inset="0,0,0,0">
                <w:txbxContent>
                  <w:p w:rsidR="005C658D" w:rsidRDefault="005C658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231F20"/>
                        <w:sz w:val="22"/>
                        <w:szCs w:val="22"/>
                        <w:u w:val="single"/>
                        <w:lang w:eastAsia="ru-RU" w:bidi="ru-RU"/>
                      </w:rPr>
                      <w:t>ПРИЛОЖЕНИЕ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729650D6" wp14:editId="0BA8258B">
              <wp:simplePos x="0" y="0"/>
              <wp:positionH relativeFrom="page">
                <wp:posOffset>3529330</wp:posOffset>
              </wp:positionH>
              <wp:positionV relativeFrom="page">
                <wp:posOffset>620395</wp:posOffset>
              </wp:positionV>
              <wp:extent cx="1179830" cy="9779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83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58D" w:rsidRDefault="005C658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231F20"/>
                              <w:sz w:val="22"/>
                              <w:szCs w:val="22"/>
                              <w:u w:val="single"/>
                              <w:lang w:eastAsia="ru-RU" w:bidi="ru-RU"/>
                            </w:rPr>
                            <w:t>ПРИЛОЖЕНИЕ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650D6" id="_x0000_t202" coordsize="21600,21600" o:spt="202" path="m,l,21600r21600,l21600,xe">
              <v:stroke joinstyle="miter"/>
              <v:path gradientshapeok="t" o:connecttype="rect"/>
            </v:shapetype>
            <v:shape id="Shape 38" o:spid="_x0000_s1036" type="#_x0000_t202" style="position:absolute;margin-left:277.9pt;margin-top:48.85pt;width:92.9pt;height:7.7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" filled="f" stroked="f">
              <v:textbox style="mso-fit-shape-to-text:t" inset="0,0,0,0">
                <w:txbxContent>
                  <w:p w:rsidR="005C658D" w:rsidRDefault="005C658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231F20"/>
                        <w:sz w:val="22"/>
                        <w:szCs w:val="22"/>
                        <w:u w:val="single"/>
                        <w:lang w:eastAsia="ru-RU" w:bidi="ru-RU"/>
                      </w:rPr>
                      <w:t>ПРИЛОЖЕНИЕ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4CB50C74" wp14:editId="58AB9881">
              <wp:simplePos x="0" y="0"/>
              <wp:positionH relativeFrom="page">
                <wp:posOffset>3529330</wp:posOffset>
              </wp:positionH>
              <wp:positionV relativeFrom="page">
                <wp:posOffset>620395</wp:posOffset>
              </wp:positionV>
              <wp:extent cx="1179830" cy="9779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83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58D" w:rsidRDefault="005C658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231F20"/>
                              <w:sz w:val="22"/>
                              <w:szCs w:val="22"/>
                              <w:u w:val="single"/>
                              <w:lang w:eastAsia="ru-RU" w:bidi="ru-RU"/>
                            </w:rPr>
                            <w:t>ПРИЛОЖЕНИЕ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50C74" id="_x0000_t202" coordsize="21600,21600" o:spt="202" path="m,l,21600r21600,l21600,xe">
              <v:stroke joinstyle="miter"/>
              <v:path gradientshapeok="t" o:connecttype="rect"/>
            </v:shapetype>
            <v:shape id="Shape 34" o:spid="_x0000_s1037" type="#_x0000_t202" style="position:absolute;margin-left:277.9pt;margin-top:48.85pt;width:92.9pt;height:7.7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" filled="f" stroked="f">
              <v:textbox style="mso-fit-shape-to-text:t" inset="0,0,0,0">
                <w:txbxContent>
                  <w:p w:rsidR="005C658D" w:rsidRDefault="005C658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231F20"/>
                        <w:sz w:val="22"/>
                        <w:szCs w:val="22"/>
                        <w:u w:val="single"/>
                        <w:lang w:eastAsia="ru-RU" w:bidi="ru-RU"/>
                      </w:rPr>
                      <w:t>ПРИЛОЖЕНИЕ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>
    <w:pPr>
      <w:spacing w:line="1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8D" w:rsidRDefault="005C658D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ACA"/>
    <w:multiLevelType w:val="multilevel"/>
    <w:tmpl w:val="48043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07DCA"/>
    <w:multiLevelType w:val="multilevel"/>
    <w:tmpl w:val="EDC674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079BE"/>
    <w:multiLevelType w:val="multilevel"/>
    <w:tmpl w:val="69323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33FDF"/>
    <w:multiLevelType w:val="multilevel"/>
    <w:tmpl w:val="316680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B00F2"/>
    <w:multiLevelType w:val="multilevel"/>
    <w:tmpl w:val="E710E7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E4542E"/>
    <w:multiLevelType w:val="multilevel"/>
    <w:tmpl w:val="7BA4AB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5910E5"/>
    <w:multiLevelType w:val="multilevel"/>
    <w:tmpl w:val="9B1623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A83513"/>
    <w:multiLevelType w:val="multilevel"/>
    <w:tmpl w:val="D384EF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7A1904"/>
    <w:multiLevelType w:val="multilevel"/>
    <w:tmpl w:val="D178759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E01E81"/>
    <w:multiLevelType w:val="multilevel"/>
    <w:tmpl w:val="DD081B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6E5F7A"/>
    <w:multiLevelType w:val="multilevel"/>
    <w:tmpl w:val="124EB6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31162B"/>
    <w:multiLevelType w:val="multilevel"/>
    <w:tmpl w:val="3078D5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CA7BDF"/>
    <w:multiLevelType w:val="multilevel"/>
    <w:tmpl w:val="BDBE99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E45508"/>
    <w:multiLevelType w:val="multilevel"/>
    <w:tmpl w:val="988A58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420108"/>
    <w:multiLevelType w:val="multilevel"/>
    <w:tmpl w:val="5E3456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CD57A1"/>
    <w:multiLevelType w:val="multilevel"/>
    <w:tmpl w:val="1D523E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F35E85"/>
    <w:multiLevelType w:val="multilevel"/>
    <w:tmpl w:val="B674F7B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550D52"/>
    <w:multiLevelType w:val="multilevel"/>
    <w:tmpl w:val="5D48F1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9E41DA"/>
    <w:multiLevelType w:val="multilevel"/>
    <w:tmpl w:val="255CC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550DC9"/>
    <w:multiLevelType w:val="multilevel"/>
    <w:tmpl w:val="10EA2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0C4BEC"/>
    <w:multiLevelType w:val="multilevel"/>
    <w:tmpl w:val="E90C2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7D3163"/>
    <w:multiLevelType w:val="multilevel"/>
    <w:tmpl w:val="AED25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71337"/>
    <w:multiLevelType w:val="multilevel"/>
    <w:tmpl w:val="9B2C85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E75E59"/>
    <w:multiLevelType w:val="multilevel"/>
    <w:tmpl w:val="A93CD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A83288"/>
    <w:multiLevelType w:val="multilevel"/>
    <w:tmpl w:val="814472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CC6AFA"/>
    <w:multiLevelType w:val="multilevel"/>
    <w:tmpl w:val="ABD81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F85F02"/>
    <w:multiLevelType w:val="multilevel"/>
    <w:tmpl w:val="3CD650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20"/>
  </w:num>
  <w:num w:numId="5">
    <w:abstractNumId w:val="18"/>
  </w:num>
  <w:num w:numId="6">
    <w:abstractNumId w:val="23"/>
  </w:num>
  <w:num w:numId="7">
    <w:abstractNumId w:val="1"/>
  </w:num>
  <w:num w:numId="8">
    <w:abstractNumId w:val="15"/>
  </w:num>
  <w:num w:numId="9">
    <w:abstractNumId w:val="25"/>
  </w:num>
  <w:num w:numId="10">
    <w:abstractNumId w:val="5"/>
  </w:num>
  <w:num w:numId="11">
    <w:abstractNumId w:val="19"/>
  </w:num>
  <w:num w:numId="12">
    <w:abstractNumId w:val="3"/>
  </w:num>
  <w:num w:numId="13">
    <w:abstractNumId w:val="2"/>
  </w:num>
  <w:num w:numId="14">
    <w:abstractNumId w:val="12"/>
  </w:num>
  <w:num w:numId="15">
    <w:abstractNumId w:val="4"/>
  </w:num>
  <w:num w:numId="16">
    <w:abstractNumId w:val="17"/>
  </w:num>
  <w:num w:numId="17">
    <w:abstractNumId w:val="6"/>
  </w:num>
  <w:num w:numId="18">
    <w:abstractNumId w:val="24"/>
  </w:num>
  <w:num w:numId="19">
    <w:abstractNumId w:val="11"/>
  </w:num>
  <w:num w:numId="20">
    <w:abstractNumId w:val="9"/>
  </w:num>
  <w:num w:numId="21">
    <w:abstractNumId w:val="14"/>
  </w:num>
  <w:num w:numId="22">
    <w:abstractNumId w:val="22"/>
  </w:num>
  <w:num w:numId="23">
    <w:abstractNumId w:val="26"/>
  </w:num>
  <w:num w:numId="24">
    <w:abstractNumId w:val="10"/>
  </w:num>
  <w:num w:numId="25">
    <w:abstractNumId w:val="8"/>
  </w:num>
  <w:num w:numId="26">
    <w:abstractNumId w:val="1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0E"/>
    <w:rsid w:val="005C658D"/>
    <w:rsid w:val="00A3580E"/>
    <w:rsid w:val="00DB5717"/>
    <w:rsid w:val="00F2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42434-0356-4C77-A823-FA4F1E35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658D"/>
    <w:rPr>
      <w:rFonts w:ascii="Times New Roman" w:eastAsia="Times New Roman" w:hAnsi="Times New Roman" w:cs="Times New Roman"/>
      <w:color w:val="231F20"/>
      <w:sz w:val="18"/>
      <w:szCs w:val="18"/>
    </w:rPr>
  </w:style>
  <w:style w:type="character" w:customStyle="1" w:styleId="2">
    <w:name w:val="Колонтитул (2)_"/>
    <w:basedOn w:val="a0"/>
    <w:link w:val="20"/>
    <w:rsid w:val="005C658D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Сноска"/>
    <w:basedOn w:val="a"/>
    <w:link w:val="a3"/>
    <w:rsid w:val="005C658D"/>
    <w:pPr>
      <w:widowControl w:val="0"/>
      <w:spacing w:after="0" w:line="221" w:lineRule="auto"/>
      <w:ind w:firstLine="360"/>
    </w:pPr>
    <w:rPr>
      <w:rFonts w:ascii="Times New Roman" w:eastAsia="Times New Roman" w:hAnsi="Times New Roman" w:cs="Times New Roman"/>
      <w:color w:val="231F20"/>
      <w:sz w:val="18"/>
      <w:szCs w:val="18"/>
    </w:rPr>
  </w:style>
  <w:style w:type="paragraph" w:customStyle="1" w:styleId="20">
    <w:name w:val="Колонтитул (2)"/>
    <w:basedOn w:val="a"/>
    <w:link w:val="2"/>
    <w:rsid w:val="005C65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"/>
    <w:rsid w:val="005C658D"/>
    <w:rPr>
      <w:rFonts w:ascii="Times New Roman" w:eastAsia="Times New Roman" w:hAnsi="Times New Roman" w:cs="Times New Roman"/>
      <w:color w:val="231F20"/>
    </w:rPr>
  </w:style>
  <w:style w:type="paragraph" w:customStyle="1" w:styleId="1">
    <w:name w:val="Основной текст1"/>
    <w:basedOn w:val="a"/>
    <w:link w:val="a5"/>
    <w:rsid w:val="005C658D"/>
    <w:pPr>
      <w:widowControl w:val="0"/>
      <w:spacing w:after="0" w:line="252" w:lineRule="auto"/>
      <w:ind w:firstLine="360"/>
    </w:pPr>
    <w:rPr>
      <w:rFonts w:ascii="Times New Roman" w:eastAsia="Times New Roman" w:hAnsi="Times New Roman" w:cs="Times New Roman"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footer" Target="footer11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7652</Words>
  <Characters>43623</Characters>
  <Application>Microsoft Office Word</Application>
  <DocSecurity>0</DocSecurity>
  <Lines>363</Lines>
  <Paragraphs>102</Paragraphs>
  <ScaleCrop>false</ScaleCrop>
  <Company/>
  <LinksUpToDate>false</LinksUpToDate>
  <CharactersWithSpaces>51173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2025-01-27T09:01:00Z</dcterms:created>
  <dcterms:modified xsi:type="dcterms:W3CDTF">2025-01-27T09:06:00Z</dcterms:modified>
</cp:coreProperties>
</file>